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specializing in full stack web and mobile application development. Proficient in Python, Django, JavaScript, React, and API design. Proven track record in building scalable and secure applications, optimizing performance, and collaborating with cross-functional teams to deliver impactful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Django, Flask, Node.js, Java, API Design, Microservices Architecture,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JavaScript, React, Vue.js, HTML5, CSS3, Bootstrap, jQuery,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 SQL Server,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AWS, Git, CI/CD,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Jest, Mocha, Selenium, Postman, New Relic, JIRA, Sentry, Load Balancer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developing features for enterprise applications while ensuring performance and scalability based on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RESTful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accommodate diverse user needs, enhancing the functionality and reliability of our coaching platform 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management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query performance and ensuring data integrity across multiple services for seamless application operation.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cross-functional teams including product management and design to identify user requirements and translate them into actionable software features, fostering an agile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debugging sessions and code reviews to improve team output and maintain code quality, contributing to a culture that prioritizes best practices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intuitive and scalable frontend user experiences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a seamless interaction flow for users on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technical discussions and code reviews, helping to cultivate a strong technical foundation within the engineering team and encouraging the growth of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speed and reliability while integrating monitoring solutions to track application performance post-deployment.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behavior analytics to iteratively improve application features, resulting in enhanced user engagement and satisfaction through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technical roadmap by evaluating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data fetching capabilities and streamline application performance amidst changing business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optimization tasks across frontend and backend systems, ensuring application resilience and stability under various load conditions for enterprise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decision-making by sharing insights into technology trends impacting AI in business, helping shape product direction and development strategies that align with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international teams across time zones to gather requirements and deliver features, gaining valuable experience in adaptability and project management in diverse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knowledge sharing through documentation and presentations, enhancing team cohesion and better equipping team members with vital information about system architecture and application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diversity and inclusion initiatives in engineering, ensuring a supportive environment that values diverse perspectives and fosters innovation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strong foundation in full stack development while streamlining product features per user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creation and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internal and external services, focusing on best practices to enhance system interoperability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cross-functional teams to clarify project objectives and specifications, translating business needs into technical solutions that deliver value to users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scalable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service availability and scaling according to demand while managing resource optimization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thorough testing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robustness of applications and minimizing regressions before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interface design and development with a focus on responsive design principles, creating accessible applications that cater to diverse user bases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continuous learning and development sessions to foster team upskilling and adopt new technologies, reinforcing a culture of innovation and adaptation to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focusing on schema design that enhances performance and scalability for applications with large datasets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that advocate for code quality, security, and performance, fostering an environment of knowledge sharing and promoting best practices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user analytics to inform product development decisions, streamlining feature implementation and maximizing alignment with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documentation of development processes, ensuring consistent application of standards and facilitating easier onboarding for new team members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initiatives aimed at improving engineering practices and technical processes, including mentorship programs and hackathons that promote innovation and collaboration among developers.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