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web and mobile applications. Specializes in Vue, JavaScript, and HTML/CSS with a strong foundation in building scalable, performance-driven solutions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Sass, LESS, Python,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Vue, React, Angular, Bootstrap, Tailwind CSS, jQuery, Foundation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Cypress, Playwright, Jest, Mocha, Chai, Enzyme, Karma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Babel, Docker, Figma, Postman, Jira, Slack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Travis CI, CircleCI, GitHub Actions,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understand user needs, translating them into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and improving the overall user experience with attention to detail and functionality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independent modules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ensuring scalability and performance, while adhering to coding standards and implementing best practices for maintainability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code quality, identifying and resolving critical issues that impacted production-level applications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Refactored legacy codebases, reducing the complexity of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components, significantly improving the performance of web applications while ensuring a seamless transition for end-users and team members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cross-functional collaboration initiatives, integrating workflows between design, product management, and engineering, resulting in a cohesive development process that maintained project deadlines and high-quality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comprehensive documentation practices within the engineering team, ensuring code transparency and maintainability, which facilitated knowledge sharing and onboarding for new team members 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refining the front-end architecture, identifying bottlenecks in existing applications, and implementing innovative solutions that enhanced loading times and overall responsiveness of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mentoring junior developers in best coding practices and providing constructive feedback on technical designs and implementations, fostering a culture of continuous improvement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third-party APIs into existing applications, utilizing best practices to ensure seamless data flow and functionality while enhancing the capabilities of the overall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performance optimization initiatives, employing profiling tools to analyze application load times, identifying critical paths to enhance user experience and significantly improve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scrums and sprint planning sessions, actively contributing to product roadmaps and agile methodologies that prioritize user feedback and adaptive feature development to align with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introducing the latest trends in front-end technologies, including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enabling team members to stay ahead in a rapidly evolving technology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cycles and collaborated with DevOps teams to ensure smooth transitions from development to production environments,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containerized applications and continuous delivery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analytics to continually refine features, ensuring product-market fit and alignment with long-term strategic goals within an agile framework, driving substantial user engagement increases.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code maintenance programs to address technical debt, performing regular updates and performance upgrades, and thereby extending the lifespan and efficacy of legacy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optimizing performance and ensuring cross-browser compatibility, setting a high standard for quality and user experience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design to deployment, collaborating with cross-functional teams to build applications that drove user engagement and retention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of front-end architecture by implementing advanced libraries and frameworks, notably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 to enhance the scalability of interactive features in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A/B testing on new features using user feedback analytics to gauge performance, significantly impacting user retention strategies and driving data-informed decision-making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seamless APIs for communication between frontend and backend services, ensuring the optimization of data exchange while maintaining integrity and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projects effectively, participating in sprint planning, retrospectives, and daily stand-ups to maintain clear communication and project alignment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innovative coding standards and testing protocols that improved code maintainability across 20+ active applications, ensuring adherence to industry best practices in front-end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best practices, fostering a culture of learning and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hosting applications, improving deployment speed and resilience while ensuring smooth operations and round-the-clock availability for users worldwide.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translate visual designs into functional pages, enabling the delivery of cohesive design and brand experience, improving user satisfaction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libraries to extend functionality and brought high-value features to applications, focusing on performance and seamless user interaction as the highest priority.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efficient version control and streamlined collaboration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integrity and facilitating a structured development workflow among team members, which enhanced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