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Engineer with over 11 years of experience in designing and developing high-quality web and mobile applications in fintech and crypto sectors. Proven track record in driving exceptional user experiences through React, TypeScript, and automated testing methodologies. Strong focus on collaboration and delivering projects on time while maintaining high standards of quality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Solidity,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Redux, Zustand,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Chai, Detox, Sentry,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Git, JIRA,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development of user-centric features for the crypto wallet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simplifying interactions across blockchain networks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maintainability while collaborating closely with UX designers and backend developers to deliver 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Detox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reductions in bug rates and enhancing deployment frequency without compromising on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error monitoring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seamless user experience, implementing actionable metrics and improving product reliability based on feedback from active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contributed to code reviews and collaborative sessions focused on fostering best practices in agile development methodologies, reinforcing an ownership mindset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modular component designs that support reusable and testable code structures, ensuring adherence to the software development life cycle while responding quickly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managers to define project scope and prioritize features effectively, aligning technical deliverables with customer needs and strategic business goals for the crypto wallet.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continuous integration and delivery practices,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deployment processes and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meetings to align on product vision, share insights on industry trends in blockchain technology, and devise solutions that exceed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create intuitive flows and visuals, resulting in exceptional user satisfaction as evidenced by constant high user ratings in app stores.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learning environment while sharing insights on both technical challenges and innovative solutions in modern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trends in the fintech and crypto spaces, contributing to innovation and strategic planning for product enhancements and competitive differentiation.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and feedback analysis to iteratively improve application features, ensuring that user experience adjustments align with overall business objectives and user retention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security features and integrations that enhance user trust while operating within the best practices for self-custodial wallets and blockchain technology safety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performance measurement and optimization strategies in all phases of product development to ensure user interfaces were responsive and fast-loading across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robust and scalable financial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secure transactions and data integrity in fintech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JavaScript frameworks, resulting in engaging user experiences for a wide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modularity and maintainability while reducing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client and server while ensuring security protocols were adhered to across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Stubbing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coverage and overall application stability through effective regression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to produce scalable solutions to complex financial problems while aligning development processes with regulatory compliance and user safety.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version control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robust documentation and streamlined workflows that align with CI/CD methodologies for timely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enforce coding standards, enhance team productivity and ensure the delivery of maintainable and scalable software solutions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through JIRA for task management alongside Agile principles, promoting transparency and open communication to foster accountability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data securely, ensuring high availability and performance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designers to translate wireframes into functional applications, applying a keen eye for detail in pixel-perfect implementations that enhance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feedback from users to inform continuous product improvements, demonstrating a proactive approach to addressing customer concerns and enhancing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