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Senior Full Stack Engineer with 11 years of experience specializing in web and mobile applications. Proven expertise in React, TypeScript, Node.js, and complex SQL database management, accompanied by strong leadership and collaborative skills across remote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HTML5, CSS3, SQL,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Next.js, Express.js, Django, Flask, jQuery,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Docker, Kubernetes, PostgreSQL, MongoDB, AWS, Azure,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DevOps, TDD, CI/CD Pipelines, RESTful API, GraphQL, Microservices Architecture, Unit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Collaboration:</w:t>
      </w:r>
      <w:r w:rsidRPr="009C6822">
        <w:rPr>
          <w:rFonts w:ascii="Roboto Light" w:eastAsia="Roboto Light" w:hAnsi="Roboto Light" w:cs="Roboto Light"/>
          <w:sz w:val="20"/>
          <w:szCs w:val="20"/>
        </w:rPr>
        <w:t xml:space="preserve"> GitHub, Bitbucket, JIRA, Confluence, Slack, Trello, Visual Studio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intuitive product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coding standards and usability across multiple platforms during my tenure at iVision as a Senior Software Engineer.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robust web applications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significantly improved user experiences and application performance in the construction tech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detailed API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integrations with third-party services and internal tools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to adapt project scopes effectively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tracking, fostering a culture of continuous improvement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focusing on promoting best practices in testing and performance optimization,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integration to ensure code reliability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AI-assisted development tools to streamline workflows, enhancing the overall productivity of the development team, and improving the deployment lifecycle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 collaborative and supportive software development environment, and encouraging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features in a data-rich environment, focusing on performance optimization techniques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interactions and enhancing the overall user experience based on feedback from usability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clear, concise design documentation and architectural diagrams that facilitated smoother handoffs and better project understanding, significantly improving communication among development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allowing for seamless deployment and scaling of our applications across diverse cloud environments, enhancing reliability and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product managers to define requirements and drive features from ideation to deployment, ensuring alignment with business goals while adhering to high coding standards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rectified performance bottlenecks in existing codebases, adopting strategies to improve overall application speed and responsiveness, contributing to higher user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external partners and teams, improving collaboration towards achieving product milestones and expanding technical expertise within the organization on various software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data visualization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data into engaging user experiences based on client requirements and project goals, thereby garnering positive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Exceeded expectations in maintaining high code quality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code analysis metrics, resulting in fewer regressions and improved maintainability for the entire codebase.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shipped customer-facing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my time at Google, focusing on enhancing user interaction and satisfaction through innovative feature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backend functionalities in the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functionality across platforms, which resulted in increased user engagement through real-time data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cloud-based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existing deployment configurations for maximizing performance metrics and achieving greater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continuously with UI/UX designers to implement dynamic interface designs adhering to mobile-first principles,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create responsive layouts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resolving issues within production environments, employing deep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debugging techniques and performance analysis tools, significantly enhancing application uptime and user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daily code reviews within the team, emphasizing clean coding principles and collaborative debugging tactics, which led to improvements in overall project quality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API integrations with various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robust systems that handle increased traffic while ensuring immediate load times and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brainstorming sessions to drive innovation and apply new technologies, resulting in successful deployments of experimental features that aligned with company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software quality and support continuous integration processes, increasing the reliability of code submitted for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dashboard tools to facilitate monitoring of application performance metrics, leveraging analytics tools to provide actionable insights for further enhancements and feature development based on user behavior.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on feature scoping, providing detailed insights and documentation that informed project timelines and ensured alignments with strategic business decisions for successful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promoted a collaborative team culture through effective communication and shared learning initiatives, contributing to a positive work atmosphere that encouraged innovation and team achievements.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