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results-driven software engineer with over 11 years of experience in developing innovative solutions for web and mobile applications. Specialize in backend engineering, AI integration, and developing robust, scalable applications using cutting-edge technologies. Proven ability to streamline operations and enhance user experiences through collaborative teamwork and leveraging AI-powered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JavaScript, TypeScript, C#, Swift,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FastAPI, Spring Boot, Flask, Django, React, Angular,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MongoDB, MySQL, Redis, Cassandra,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Cloud:</w:t>
      </w:r>
      <w:r w:rsidRPr="009C6822">
        <w:rPr>
          <w:rFonts w:ascii="Roboto Light" w:eastAsia="Roboto Light" w:hAnsi="Roboto Light" w:cs="Roboto Light"/>
          <w:sz w:val="20"/>
          <w:szCs w:val="20"/>
        </w:rPr>
        <w:t xml:space="preserve"> AWS, Docker, Kubernetes, Jenkins, Git,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Machine Learning:</w:t>
      </w:r>
      <w:r w:rsidRPr="009C6822">
        <w:rPr>
          <w:rFonts w:ascii="Roboto Light" w:eastAsia="Roboto Light" w:hAnsi="Roboto Light" w:cs="Roboto Light"/>
          <w:sz w:val="20"/>
          <w:szCs w:val="20"/>
        </w:rPr>
        <w:t xml:space="preserve"> TensorFlow, PyTorch, Scikit-Learn, Natural Language Processing, Computer Vision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highly scalable backend services and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FastAPI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(Python)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(Java) to ensure seamless integration and communication between various healthcare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AI agents integrating with clinical workflows to optimize operational efficiency through rigorous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prompt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continuous improvement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event-driven architectures capable of real-time data processing and reliable inter-service communication, ensuring high availability and responsiveness of healthcare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strategic technical architecture discussions, collaborating with product management and engineering leadership to align development efforts with business goals and member impact.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Owned the full software development lifecycle for multiple projects, from initial design and implementation through rigorous testing and deployment practices to maintain high software quality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CI/CD pipelines, integrating automated testing and deployment processes to enhance productivity and facilitate rapid release of features while ensuring stability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in-depth monitoring and troubleshooting of system performance issues, applying optimization techniques to handle fluctuations in throughput and reduce latency for a better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including Product, Design, and AI/ML, aligning technical deliverables with overarching product objectives to deliver a cohesive member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documentation for architecture, API specifications, and technical processes to ensure knowledge sharing and ease of onboarding new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Continuously researched and integrated emerging technologies and industry trends to enhance system capabilities and maintain competitive advantages in digital health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code reviews and team meetings, fostering a culture of knowledge sharing and collaborative problem-solving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security measures and performed code audits to ensure compliance with industry standards, safeguarding sensitive health information and building user trust.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testing frameworks to guarantee the reliability of code while enhancing development practices and fostering a culture of quality in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reusable libraries and utilities to streamline development processes across various projects, contributing to improved productivity among teams and encouraging shared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professional development opportunities, learning new tools and methodologies to remain adaptable and responsive in a fast-paced, high-growth environment.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implementation of backend services and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improving performance and scalability for various internal tools and applications utilized by product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microservices through code refactoring and implementing advanced caching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response times and support increasing service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technical requirements and translate them into actionable tasks, consistently ensuring alignment between product features and technical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best practices in code quality and review processes, resulting in consistency and enhanced maintainability across various codebases and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migration of legacy applications to cloud-based solutions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to improve deployment efficiency and resource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multi-threaded applications adopting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concurrency frameworks to increase performance in data processing tasks and reduce latency in user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hackathons and innovation initiatives, collaborating with peers to design creative solutions that leverage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technology in enhancing user engagement and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external partners and stakeholders to gather requirements and feedback, promoting a user-centered development approach in building versatile and impactful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continuous integration and continuous deployment (CI/CD) pipelines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regular releases while ensuring minimal downtime and high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through coding sessions and team workshops, fostering skill advancement and creating a supportive learning environment focused on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system performance metrics to identify bottlenecks and implemented strategies to enhance stability and responsiveness of applications under high load conditions.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technical discussions to evaluate and propose new technologies and methodologies for improving and streamlining development processes and application performance.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