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cloud infrastructure and systems engineering. Proven track record in improving system reliability and automating processes using cutting-edge technologies. Passionate about building modern solutions that enhance user experiences and operational efficiencies.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JavaScript, Python,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Cassandra,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Terraform, Kubernetes, Docker,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 Architecture:</w:t>
      </w:r>
      <w:r w:rsidRPr="009C6822">
        <w:rPr>
          <w:rFonts w:ascii="Roboto Light" w:eastAsia="Roboto Light" w:hAnsi="Roboto Light" w:cs="Roboto Light"/>
          <w:sz w:val="20"/>
          <w:szCs w:val="20"/>
        </w:rPr>
        <w:t xml:space="preserve"> Microservices Architecture, Service-oriented Architecture, Distributed Systems, RESTful APIs,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core infrastructure services that enhance platform reliability,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automation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to ensure high availability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automation tools aimed at reducing operational overhead and improving developer workflows, notably integrating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integrations between various internal systems and external platforms, including payment processing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authentication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security and efficiency in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managed distributed service components to facilitate seamless data flow and enhance system performance, emphasizing best practices in observability and monitoring across all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strengthening security measures through comprehensive permissions controls and audit logging, ensuring compliance with internal standards and improving overall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Stepped into frontend development when necessary to remedy critical issues,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interfaces and ensure a seamless experience for end-users in high-load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techniques, enhancing monitoring and alerting mechanisms across services to provide real-time insights into operational performance and fault tolerance.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cross-functional teams to identify system-level issues and implement holistic solutions, leveraging adaptability and strong communication skills to align diverse perspectives and drive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peer programming sessions to uphold high-code quality standards, fostering an environment of continuous improvement and collective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enhancing developer productivity by building internal tooling solutions and workflows that promote efficiency, utilizing agile methodologies to refine development practices and foster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analysis and tuning, proactively identifying bottlenecks and implementing architectural improvements that support scalability and operational excellence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aimed at cultivating a culture of learning and innovation, mentoring junior engineers and promoting best practices across the engineering team to elevate overall skill 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problem-solving with stakeholders to thoroughly understand requirements and deliver solutions that meet user expectations while integrating feedback for iterative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workflows and processes by evaluating and introducing new technologies that align with industry trends, ensuring the team's technical landscape remains modern and competitive.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to implement security best practices in development processes, including code reviews and automated security validation, effectively reducing vulnerabilities across the codebase.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components of large-scale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robust backend services that handle high volumes of user interactions and data processing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system-level optimizations and enhancements in core infrastructure components, focusing on reliability and scalability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and relevant automation tools to streamline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optimized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ensuring efficient access to transactional and analytical data while maintaining data integrity and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innovate solutions for user-facing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and working closely with UX designers for continuous improvement of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development practices to manage project priorities effectively, incorporating feedback loops from stakeholders to refine requirements and ensure delivery of high-quality features on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debugging and performance analysis of existing systems to identify root causes of issues, implementing fixes that led to improved user experiences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RESTful APIs for seamless communication between frontend and backend systems, applying best practices in API design to enhance usability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quality assurance standards, providing constructive feedback to peers and fostering an open dialogue to share knowledge and improve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successful communication with cross-functional teams, ensuring alignment on technical requirements and clarifying complex technical concepts for non-engineering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for codebases and system designs, effectively clarifying architecture decisions and guidelines for future reference by engineering teams and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ensure adherence to best practices in cloud architecture, continuously evaluating current systems and iterating on designs to comply with evolving technologies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related to cloud infrastructure, leveraging the opportunity to enhance personal expertise while giving back to the developer community and building professional connections.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