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Senior Software Engineer with over 11 years of expertise in software development, specializing in Android and mobile applications. Highly proficient in Kotlin, REST APIs, and MVVM architecture. Proven ability to mentor teams, deliver high-quality software solutions, and maintain exceptional program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Python, JavaScript,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Android SDK, MVVM, Retrofit, Dagger, Coroutines, Jetpack Compose, Room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Android Studio, Gradle, VS Code, Git, JIRA,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Firebase, SQLite, Realm,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MVVM, MVP, Microservices, Single Page Applications, Service-Oriented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multiple vertical-specific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through enhanced functionality and performance while adhering to best coding practices and quality assurance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creating smooth user experiences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improved code maintainability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build and maintain RESTful API integrations, enhancing data retrieval methods and usability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ensuring responsive application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continuous learning that significantly improved team coding standards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multi-disciplinary team discussions to define application requirements and scope for future projects, ensuring that technical feasibility aligned with client expectations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including unit and integration tests,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product reliability and enhance user satisfaction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contributing to sprint planning and retrospectives which ensured a continuous feedback loop and improved project alignment across teams, leading to successful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memory management and resource allocation strategies, resulting in significant reductions in load times and crash rates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modern UI/UX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appealing and intuitive application interfaces that meet user needs and improve overall user engagement scoring on feedback surveys.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decisions around deployment strategies to maximize robustness and scalability of applications supporting a diverse range of mobile devices and operating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best practices in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effective management of project iterations and facilitating smooth collaboration among team members while tracking changes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 in A/B testing different versions of mobile feature implementations to measure impacts, enabling data-driven decisions for greater feature adoption and user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improving app security measures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for user authentication, thereby enhancing user trust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validation, ensuring that all endpoints fulfilled specifications and improving the development workflow efficiency for both back-end and front-end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with peers to maintain code quality and share insights on design decision impacts, showcasing leadership in fostering team innovation and development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numerous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working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performance-critical features that optimally leverage device capabilities through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refine the development lifecycle through automation,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code deployment and increase reliability of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intensely with cross-functional teams to deliver mobile solutions that align tightly with both market trends and customer feedback, emphasizing user experience and application usability as core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cutting-edge development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the launch of applications featured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Play 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exhibiting leadership and technical expertise in mobile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mobile applications, significantly improving real-time data display and user interactivity for enhanced operational processes in various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design sprints, contributing to the conceptualization of high-impact features based on user research and market needs, showcasing adaptability to agile methodologies and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technology recommendations during tech talks to enhance team understanding of current trends in mobile development, fostering a culture of innovation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modernize existing applications, facilitating smoother transitions and simplifying complex functionalities through easily maintainable architectures and code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sessions to instill best development practices across teams, creating a synergistic environment that promoted learning and shared ownership of product code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feedback from user testing sessions to enhance application features, demonstrating a user-centered approach to software design and delivering robust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led troubleshooting and diagnostic efforts for application performance issues, enhancing reliability and user satisfaction by applying established troubleshooting methodologies and performance tuning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crystallize feature requirements into technical specifications and actionable development tasks, thereby ensuring clear alignments on project goals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