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the design and optimization of web and mobile applications. Strong background in AI core platform development, full-stack features, and backend systems with an emphasis on TypeScript, Node.js, and cloud services. Proven expertise in implementing LLMs, ensuring data security and multi-tenant systems, and leading technical initiatives to enhance functionality and performance in complex ecosystems.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AWS Lambda, PostgreSQL, Express.js, Docker, OpenTelemetry, Vitest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Amazon Bedrock, Google Vertex AI, data orchestration, prompt engineering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Turborepo, pnpm, VS Code, Git,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S3, AWS CloudWatch, Kubernetes, Terraform, Ansible,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multi-tenant security, sandboxed execution, tenant isolation, API security, error handling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AI core platform, focusing on enhancing user experience through effective tool and API orchestration,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features integrating the user-facing interface with backend systems, ensuring seamless data flow while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multi-tenant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execution environments that maintained strict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boundaries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safe interactions between agents and user data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sandboxed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comprehensive solutions, applying agile methodologies for dynamic development cycles and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development of effective agent skill libraries,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end-to-end testing to ensure accuracy and reliability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refine agent responses, ultimately guiding agents in navigating complex queries while maintaining user context throughout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defining standards and best practices for software engineering, particularly in areas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error handling,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involving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guiding the team through the realities of implementing functional programming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 for team members, enhancing overall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fostering collaborative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 to disseminate knowledge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insights, promoting Chainalysis's position as a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investigative tools in the blockchain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and observability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assurance throughout the software lifecycle and refining processes based on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resilient application architectures capable of scaling with growing user demands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client feedback into actionable features, effectively enhancing the overall product roadmap and ensuring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emerging technologies and trends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leveraging insights to drive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and updated system architectures to incorporate industry best practices, leading to improved application performance and reduced latency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numerous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while improving user engagement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architect feature-rich applications that catered to dynamic user needs in a fast-paced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seamless deployment and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modern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for improved deployment strategies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and reducing deployment times through automation and streamlined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various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backend capabilities of deployed applications and supporting growth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secure coding practices and compliance regulations throughout the software development lifecycle, ensuring robust security measures were in place for all applications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paired programming sessions, fostering an environment of continuous improvement and knowledge sharing among team members, enhancing overall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development, building complex interfaces and efficient data handling processes within multi-tiered applications, emphasizing performance optimization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optimizations, securing and querying large datasets effectively, contributing to performance boosts and reduced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integrate various services and facilitate communication between disparate systems, significantly improving interoperability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coaching, fostering technical growth while building a resilient and innovative engineering team that aligned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