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focusing on web and mobile applications. Proficient in Python, React, and cloud technologies, with a strong emphasis on building scalable solutions for complex problems in SaaS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SQL, HTML, 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React, Django, Pydantic, Node.js,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Prometheus,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SQLite, Redis, Amazon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and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Pipelines, Apache Kafka,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 that improved application performance and response times, enhancing user experience in enterprise SaaS HR operations and leveraging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enabling rapid deployment and delivery of features while ensuring high availability and reliability of the applications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promoting consistency and efficiency across projects, while advocating for best practices in UI/UX design and accessibility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securing multiple web applications against vulnerabilities and strengthening the overall security posture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complex database schemas and queries, optimizing data retrieval processes that directly improved application efficiency and client satisfaction, ensuring data integrity throughout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of both human-written and AI-generated code, emphasizing quality and maintainability as well as sharing valuable knowledge with team members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modular, actionable engineering tasks, ensuring clarity and accountability in the project lifecycle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software engineering practices, guiding them through critical thinking and AI utilization techniques while fostering a culture of innovation and learning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project retrospectives, incorporating Agile methodologies into the development process, leading to improved collaboration and faster resolution of issues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 and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manual work and increasing the reliability of deployment processes for larger projects and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data validation techniques for various APIs, ensuring compliance with industry standards and improving user data accuracy and reliability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testing on all applications using automated testing frameworks to ensure all deployed features met quality assurance standards and fulfilled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solutions, standards, and best practices in code, facilitating knowledge transfer and onboarding of new team members, ensuring sustained performance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scaling applications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improving response times under high loads while supporting a growing user base across diverse markets and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 to transition legacy applications to scalable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reducing operational costs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variety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online experiences for millions of users and ensuring high availability and performance metrics were met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deliver software solutions that effectively addressed user needs and improved overall workflow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successfully deploying microservices that handled hundreds of thousands of requests per day while maintaining system stability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integrating third-party services that enhanced the application functionality, resulting in improved customer satisfaction among our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activities, prioritizing tasks effectively while encouraging team collaboration and communication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Docker and Kubernetes to deploy applications in a containerized environment, streamlining the deployment process and ensuring consistent delivery across environments without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and maintain database solutions that provided quick data access and high efficiency for backend processes, directly benefiting the frontend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applications, employing profiling tools to identify and rectify bottlenecks across both client-side and server-side code effectively, increasing throughput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development practices, promoting a culture of growth, learning, and continuous improvement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cross-browser compatibility, enhancing accessibility and usability while meeting modern web standards and design principles throughout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security best practices across applications, ensuring compliance with legal standards and internal guidelines, thus safeguarding user data and maintaining trust with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live applications, performing root cause analysis for issues that arose, and implementing permanent fixes to enhance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