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Ruby on Rails, RESTful APIs, and database management. Adept at leading cross-functional teams to deliver innovative tech solutions, ensuring high-quality results through effective collaboration and mentoring.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SQL,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StimulusJS, React, Vue.js, Express.js,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Git, Jenkins, AWS, Heroku, Sidekiq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Capybara, Postman, Jest, Mocha,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in production environments, while collaborating with team members to align on technical requirements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complex features, effectively breaking down requirements into manageable tasks, allowing for streamlined development cycles and high-quality deliverables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 to foster knowledge sharing among developers, improving overall code quality and adhering to best practices in software engineering principles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services, improving application functionality, and enhancing user experience through efficient data handling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existing codebases, identifying and resolving technical debt while optimizing performance and maintainability across multiple projects utilizing cloud-based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agile Scrum teams to refine project scopes, ensuring alignment between technical solutions and user-centered design, while adapting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 storage solutions, writing efficient queries to manipulate and retrieve data effectively, significantly improving application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the introduction of DevOps practices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enhancing scalability and reliability of application environments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release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continuous integration and deployment pipelines that reduce time-to-market for new features and increase team productivity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into development processes, employing analytical tools for monitoring application performance and user engagement, enabling data-driven improvements to application interfaces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for new features and minimizing regression issues in production builds, ultimately enhancing end-user confidence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and workshops to cultivate a collaborative learning environment, empowering team members and promoting best coding practices amongst peers and junior developers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code maintainability and modularity by adhering to SOLID principles, ensuring the software products are easy to understand, test, and extend as business requirements evolve and grow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insights into technology trends and proposing innovative solutions that enhance operational efficiency and align with long-term organizational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inclusive practices in the workplace, working towards building a supportive and diverse team culture that promotes creativity and innovation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and coding standards were implemented across all projects to deliver excellent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product managers, to grasp business requirements and translate them into technical specifications, using agile methodologies for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overall application efficiency, while working to maintain a focus on best security practices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continuous feedback loop within the team, reviewing code and implementing improvements based on peer feedback to ensure high-quality software delivery that meets stakeholder expectations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support on coding practices, while leading by example through robust coding sessions that promote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implementation of microservices architecture, breaking down monolithic applications into smaller, manageable services, enabling greater scalability and maintainability of complex systems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StimulusJS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components, increasing user engagement and improving overall application responsiveness and performance satisfaction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reliability through rigorous unit and acceptance testing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rapid iteration cycles and contributing to a culture of quality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practices, managing code versions, and ensuring efficient parallel development workflows in a growing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that shaped the direction of the product, focusing on performance, scalability, and maintainability to meet future growth and user demand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that assisted in identifying critical performance bottlenecks, leading to optimized application performance and smoother user experiences across the board when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team-building exercises and initiatives to foster a cohesive team environment, ensuring alignment on team objectives and enhancing workplace culture through engagement and collaboration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