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Expertise in designing and implementing scalable, high-performance solutions, utilizing a range of technologies including C#, ASP.NET, and Angular. Proven track record in leading complex projects, optimizing system performance, and mentoring junior developers. Strong capability in API design and RESTful architectures, aligned with business needs to deliver solutions that enhance productivity and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JavaScript, HTML5, CSS3, SQL,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ASP.NET, Blazor, Angular, React, WPF, XAML,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Formats:</w:t>
      </w:r>
      <w:r w:rsidRPr="009C6822">
        <w:rPr>
          <w:rFonts w:ascii="Roboto Light" w:eastAsia="Roboto Light" w:hAnsi="Roboto Light" w:cs="Roboto Light"/>
          <w:sz w:val="20"/>
          <w:szCs w:val="20"/>
        </w:rPr>
        <w:t xml:space="preserve"> SQL Server, PostgreSQL, MongoDB, JSON, XML, NoSQL, Data Lakes,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Jenkins, Azure DevOps, Kubernetes, Visual Studio, Postman, Fiddler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Azure, AWS, GCP, Terraform, CI/CD, Microservices, Serverless, Deployment Automation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Services:</w:t>
      </w:r>
      <w:r w:rsidRPr="009C6822">
        <w:rPr>
          <w:rFonts w:ascii="Roboto Light" w:eastAsia="Roboto Light" w:hAnsi="Roboto Light" w:cs="Roboto Light"/>
          <w:sz w:val="20"/>
          <w:szCs w:val="20"/>
        </w:rPr>
        <w:t xml:space="preserve"> RESTful Services, SOAP, GraphQL, API Design, SDK Design, Web Services, Service-Oriented Architecture,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software features within the OneStream platform, ensuring optimal scalability and performance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leading cross-functional teams to meet project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architectural decisions,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which improved data integration capabilities and ensured backward compatibility of services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led code reviews, fostering a culture of knowledge sharing and adherence to coding standards that resulted in improved team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performance bottlenecks in existing applications and implemented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tuning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memory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reduced response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and extensible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services and adherence to modern web standards for enhanced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end-to-end development of significant features, from requirements gathering through deployment, resulting in robust solutions that align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and communication by implementing Agile methodologies, improving decision-making speed, and increasing overall project visibility and adaptability, ultimately leading to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release process and ensured high-quality software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analysis and participated in architectural reviews, driving continuous improvement in system design and reinforcing industry-leading coding practices that shaped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complex data contracts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data integrity across various applications and ensuring that all integrations were well documented and maintained backward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 geographically dispersed teams, enabling effective management of source code changes and fostering a collaborative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assess future technology needs and trends, aligning development practices with emerging industry standards and company vision for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development processes, particularly around unit testing and quality assurance, which directly contributed to enhanced production reliability and team confidence in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practices to ensure code reliability and performance, using testing frameworks to validate system behavior and facilitate smoother transitions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aimed at enhancing developer productivity, significantly reducing repetitive tasks and expediting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software applications within the Google ecosystem, utilizing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craft user-friendly interfaces that catered to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business requirements into technical deliverables, ensuring alignment with Google's vision for innovative technology solutions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integration with third-party services, overall enhancing system interoperability and providing new functionalities to the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and mentor junior engineers, fostering a collaborative development environment that promoted learning and encouraged adherence to coding best practices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tuning and memory optimization strategies to enhance application responsiveness, employing techniques like lazy loading, caching, and effective data retrieval methods for improved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services, ensuring scalable architecture that could support millions of users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usability testing and gathered user feedback to refine software features, ensuring that overall user experience met high standards expected from a leading tech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scrums and sprint meetings to prioritize features and ensure that project milestones were met within designated timelines and budget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troubleshooting and reduced the average resolution time for production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enhance deployment pipelines, which included managing containers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automating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software features and services, enhancing knowledge sharing within teams and providing valuable resources for onboarding new engineers into Google’s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cross-functional projects aimed at improving the overall functionality and aesthetic of key applications within the Google suite, advocating for a design-first approach to development that maximized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