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development, specializing in C#/.NET and Embedded Linux applications. Proven track record in agile methodologies, technical troubleshooting, and architectural implementation for high-performance systems.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C++, C#, Java, Python, JavaScript, SQL,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ASP.NET Core, Visual Studio, Qt, Unity, Docker, Kubernetes, Jenkins, Git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Embedded Linux, RTOS, Yocto, Cross-compilation, Device Drivers, Bare-Metal Programming, Inter-Process Communication, GNU Toolchain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Scrum, Kanban, Agile Development, Continuous Integration, Continuous Deployment, DevOps Culture, Test-Driven Development, Behavior-Driven Development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&amp; APIs: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GraphQL, MongoDB, MySQL, Entity Framework, Microsoft SQL Server, PostgreSQL, NoSQL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Automated Testing, Unit Testing, Integration Testing, System Testing, Test Automation Frameworks, Load Testing, Static Code Analysis, Code Reviews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end-to-end software development lifecycle for embedded data acquisition platforms, ensuring high-performance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C#/.NET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were delivered on schedule and met customer requirements through hands-on technical ownership.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implemented scalable, reusable software components that contributed to product development efficiency across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Linux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environments, collaborating closely with team leads to align on technical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rigorous troubleshooting of complex system issues, applying advanced debugging tools and techniques to identify root causes and implement effective solutions for client-facing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best practices in software design and maintainability while conducting peer code reviews and providing mentorship to junior developers in transitioning legacy systems to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C#/.NET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integration of continuous improvement processes,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CI/CD practices to drive efficiencies within development teams and ensure optimal project execution and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translate customer needs into technical specifications, facilitating alignment between engineering, QA, and product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development workflows, streamlining processes, and enhancing productivity while mentoring peers on integration and best practices for future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high-impact software development projects by leading estimations sessions and ensuring all project milestones were communicated accurately and adhered to throughout development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 and development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cross-platform 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that leveraged cloud technologies for seamless deployment and scalability across multiple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application performance monitoring strategies,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system reliability and maintainability across development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optimizing system performance through strategic code refactoring and optimization techniques that adhered to industry standards and best practices throughout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documentation for software development life cycles, enhancing team knowledge-sharing and fostering better collaboration across diverse engineering teams engaged in product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technical workshops and training sessions focused on enhancing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Linux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ensuring the team remained proficient in emerging technologies and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unit tests and overall testing strategies that integrated seamlessly within CI/CD pipelines, affirming code quality and readiness for production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Effectively communicated technical trade-offs and system capabilities to stakeholders, ensuring transparency in project planning and execution while maintaining alignment with corporate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enterprise-level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C#/.NET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optimal performance and security in all aspects of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scalable cloud architecture for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high availability and resilience for critical business functions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develop intuitive and responsive user interfaces, enhancing user experience across both web and mobile platforms while adhering to industry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project team in adopting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sprint planning, retrospective meetings, and continuous improvements to project delivery and team dynamics across software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optimization of a suite of applications utilizing automated testing frameworks to identify performance bottlenecks and propose effective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codebase maintenance by introducing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version control practices and conducting regular code review sessions to uphold quality and establish a culture of excellence in coding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transfer sessions on new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features and best practices, enhancing team skills and boosting productivity within software development teams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design and documentation processes that improved communication between backend and frontend teams while ensuring seamless integration and data exchange across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systematic needs assessment meetings with clients, gathering detailed functional and technical requirements to ensure alignment between stakeholder needs and product specifications.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stakeholder meetings to present technical progress updates, fostering collaboration and ensuring feedback was incorporated effectively into ongoing development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Configured and managed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deployment frequencies and reducing the time to market for critical business applications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data handling efficiency by implementing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optimization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strategies,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for improved performance under load.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