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11 years of experience specializing in web and mobile applications. Expertise in Workday PRISM ETL, data integration processes, and agile development methodologies. Proven track record in leading cross-functional teams to deliver high-quality software solutions that enhance data accuracy and application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Shell scripting, JavaScript, SQL,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Tools:</w:t>
      </w:r>
      <w:r w:rsidRPr="009C6822">
        <w:rPr>
          <w:rFonts w:ascii="Roboto Light" w:eastAsia="Roboto Light" w:hAnsi="Roboto Light" w:cs="Roboto Light"/>
          <w:sz w:val="20"/>
          <w:szCs w:val="20"/>
        </w:rPr>
        <w:t xml:space="preserve"> Workday Studio, EIB, Orchestrate, GITHUB, AWS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Cloud Services:</w:t>
      </w:r>
      <w:r w:rsidRPr="009C6822">
        <w:rPr>
          <w:rFonts w:ascii="Roboto Light" w:eastAsia="Roboto Light" w:hAnsi="Roboto Light" w:cs="Roboto Light"/>
          <w:sz w:val="20"/>
          <w:szCs w:val="20"/>
        </w:rPr>
        <w:t xml:space="preserve"> AWS S3, Snowflake, Workday PRISM Analytics, ETL processes, Azure Data Factory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Practices:</w:t>
      </w:r>
      <w:r w:rsidRPr="009C6822">
        <w:rPr>
          <w:rFonts w:ascii="Roboto Light" w:eastAsia="Roboto Light" w:hAnsi="Roboto Light" w:cs="Roboto Light"/>
          <w:sz w:val="20"/>
          <w:szCs w:val="20"/>
        </w:rPr>
        <w:t xml:space="preserve"> CI/CD, UDeploy, JIRA, Git,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Technologies:</w:t>
      </w:r>
      <w:r w:rsidRPr="009C6822">
        <w:rPr>
          <w:rFonts w:ascii="Roboto Light" w:eastAsia="Roboto Light" w:hAnsi="Roboto Light" w:cs="Roboto Light"/>
          <w:sz w:val="20"/>
          <w:szCs w:val="20"/>
        </w:rPr>
        <w:t xml:space="preserve"> Spring Boot, React, Django, Angular, Node.js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ETL processes to enhance data integration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 PRISM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ensuring accurate and consistent data for stakeholders across the organization, improving reporting capabilities immensely.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initiatives focused on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transformations like unpivot, filter, and rank, which significantly optimised financial reporting and ensured data lineage adherence for compliance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integration efforts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EIBs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directly with internal teams and external partners to facilitate seamless data flow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optimized, and maintained complex transformations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Accounting Center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accuracy and performance in high-volume financial systems, thus supporting strategic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leadership during critical incidents impacting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FDM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identifying root causes systematically and coordinating swift resolution efforts across engineering and finance teams to enhance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comprehensive export patterns,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designed automated pipelines that supported reconciliation processes, maximizing the efficiency of data handling systems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advanced reports on derived datasets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 PRISM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utilizing calculated fields and effective summarization techniques to create drillable views for finance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tested inbound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loading of complex accounting events from various external systems to streamline operational workflows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accounting sources, crafting rules and posting flows for event-based accounting and performance validation for major data releases, leading to significant system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ensure data accuracy across multiple platforms, using agile methodologies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quality software solutions on time and within budget.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Continually monitored and enhanced production support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FDM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ensuring problems were triaged efficiently and that root causes were analyzed and addressed effectively as part of ongoing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adoption within the team, leading to improved collaboration and increased velocity in delivery of integration projects, ultimately fostering a culture of innovation and rapid iteration.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and mentorship to junior engineers, fostering skill development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code quality standards, and best practices crucial for the successful launch of new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communicated complex technical concepts to non-technical stakeholders, ensuring project alignment and understanding across the organization to drive timely decision-making based on data-driven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industry-standard tools for project management and version control,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work efficiently and maintain high standards of documentation throughout all stages of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lifecycle of web applications, focusing on performance optimization and user experience enhancement by implementing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architecture design and seamless integration with front-end applications, establishing reliable and efficient data 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other developers to translate business requirements into technical specifications, ensuring software solutions met user needs and adhered to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enhancing the overall development workflow, thereby improving team productivity and response times to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these into existing projects where applicable, leading to innovative solutions and improved team capabilities in delivering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for peers, emphasizing adherence to best practices in terms of security and performance optimization, fostering a quality-first approach within the software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(UAT) sessions, gathering feedback from stakeholders to refine applications, ensuring alignment with business objectives and increased user satisfaction post-launch.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software development best practices and the effective use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encouraging a culture of learning and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data and application performance metrics, employing SQL for data retrieval and analysis, guiding informed decisions to enhance application features in alignment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conducted knowledge transfer sessions to ensure team members understood project architecture and functionality aiding future development and maintenance efforts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enhance Agile processes within the organization, leading sprint planning sessions and retrospectives to continuously improve team effectiveness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several high-quality software solutions by consistently applying Agile methodologies and best practices in collaboration with diverse stakeholders throughout multiple concurrent projects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