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designing, developing, and deploying high-quality web and mobile applications. Proficient in Java, Kotlin, and AWS cloud services, with a proven track record in leadership, mentorship, and agile software development practices. Committed to delivering robust solutions through meticulous software testing and continuous improvement. Holds Secret Clearance and SEC+ certification, thriving in dynamic and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Python, JavaScript,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Spring MVC, Hibernate, JPA, Angular,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Maven, Gradle, JUnit,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CircleCI, Travis CI,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QUnit, Jest,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applications, leading projects that involved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performance and scalability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practices, fostering a collaborative environment that emphasized continuous learning, adaptability, and teamwork within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testing phases to ensure software reliability and performance,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unit tests and integration tests for all code produced.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project managers, to define and refine project scopes, ensuring alignment on goals, milestones, and delivery timelines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implemented microservices architectures, enhancing flexibility and scalability in application deployments and ensuring adherence to industry best practices with a focus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sessions to gather insights for system design, applying findings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applications' user interfaces, ensuring optimal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contributed to refining the codebase, maintaining high standards of software quality through detailed inspections and encouraging a culture of code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software bugs reported by users, collaborating closely with QA teams to expedite fixes and enhance overall software quality, making use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UI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budgets and timelines, ensuring that resources were allocated efficiently and deadlines were met, fostering accountability and transparency within teams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schematics and wireframes to guide junior engineers in the design process, aligning technical solutions with client requirements and delivering robust project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updated with current tech trends, regularly introducing and recommending modern development tools and practices to enhance product development processes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training workshops that facilitated skill enhancement for team members on relevant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emerging technologies, ensuring team competitiveness in the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community forums and meetups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sharing knowledge and networking, which reinforced personal and professional brand as a thought leader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project metrics and feedback to identify areas for process improvement, implementing strategies that led to enhanced development workflows and higher-quality software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presented comprehensive reports on project statuses and outcomes, outlining opportunities for future enhancements and presenting findings to senior management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 cycle, collaborating with stakeholders to define requirements and deliver robust software solutions in a fast-paced environment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met performance standards while aligning with client requirements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front-end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seamless integration between backend services and user interfaces, enhancing overall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for a team of software engineers, fostering a culture of innovation and best practices by integrating design patterns and architectural principles into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software quality and reduce deployment failures, while also leading test case design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cloud migration projects moving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cloud-native services and optimizing architecture for scalability and reliability while adhering to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standups and sprint planning meetings to ensure alignment with project goals, facilitating effective communication between cross-functional teams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deployment processes by working extensively with CI/CD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containerized solutions for more efficient scalable deployments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documentation for new applications, ensuring that development efforts were aligned with business objectives and followed company standards for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and APIs, enhancing functionality of existing software applications while maintaining security protocols and industry standards for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identify innovative software solutions that address client needs, documenting actionable takeaways to streamline future development practices and project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external stakeholders to gather feedback and insights on software features and usability, integrating user feedback into the software development cycle and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