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full-stack development of web and mobile applications. Proven expertise in building robust, scalable solutions using Agile methodologies, emphasizing security, reliability, and user-centered design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 (Symfony), Node.js, React, Redux, Golang, Python, Java,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DynamoDB, SQLite,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Azure, GCP, Kubernetes, Docker,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REST, Datadog, Grafana, Swagger, Postman, Apollo,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Webpack, Docker, Vagrant,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end-to-end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ensuring a high level of performance and responsiveness in our web applications, thereby improving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identify user needs, translating them into technical solutions employing Agile methodologies delivering quality software aligned with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ensuring system reliability and optimized performance, while adhering to best practices in security, authentication, and authorization methodologies across application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telemetry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applications in production, proactively identifying and resolving performance bottlenecks and enhancing observability of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service-oriented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DevOps practices, which increased the resilience of our cloud-based applications and improved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 and code reviews, mentoring junior engineers in secure coding practices and the importance of authentication mechanisms like OAuth and JWT.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deployment cycles and enhancing the overall developer experience in our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for building scalable solutions, fostering a culture of reliability and robustness in production environments, consistently advocating for performance optimizations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testing of features using modern testing libraries, ensuring high code quality and reliability before deployment while promoting a culture of app testing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implementations, establishing consistent environments across development and production while significantly reducing 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database interactions, which resulted in enhanced application performance and reduced load times across our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an on-call rotation to maintain platform reliability, swiftly responding to incidents and ensuring minimal disruption to services during production outages.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security improvements in the codebase, implementing features that adhere to the latest security standards and practices, safeguarding sensitive user data from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ensuring transparency and alignment on major milestones, effectively communicating updates and feedback loops to foster a team-oriented approach. 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sought opportunities for technical innovation, encouraging the adoption of new frameworks and tools that would benefit project outcomes and strengthen the development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features as part of a dynamic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high-performance web applications and collaborating closely with product designers to understand and translate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scalable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web services that served millions of concurrent users globally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REST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optimizing user interactions within applications, leveraging best practices for design and security protocols which resulted in enhanced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cultivating a culture of quality and excellence among peers, while promoting knowledge sharing sessions to uplift team capabilities and embrace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real-time insights into application performance and reducing response time to critical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upgrade existing services to more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code maintainability and decreased load times, enhancing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streamline CI/CD processes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an orchestration tool for deployment pipelines, increasing efficiency and reducing manual workload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 securely, employing best practices in deployment strategies, resource management, and continuous monitoring to maintain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for onboarding processes, helping to elevate junior developers' understanding of key technologies and tools relevant to application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architecture planning meetings, providing insights into front-end performance implications and strategies for optimizing load times and scalability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security reviews of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coding practices were followed to protect user data and organizational integrity from external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ceremonies, including sprint planning and retrospectives to ensure alignment among the team on objectives, priorities, and areas where continuous improvement could be made.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