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Innovative Senior Software Engineer with 11 years of experience in software development, specializing in web and mobile applications. Proficient in React, TypeScript, and full-stack design, driving collaboration and high-quality user experiences.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Vue.js, Angular, HTML5, CSS3, Sass, Bootstrap, Jest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Express.js, Go, Python, Ruby on Rails, Spring Boot, Django,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BigQuery, Redis, Oracle, SQL Server,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 ECS, Terraform, Jenkins, CircleCI, GitHub Actions, Prometheus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Integrations: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GraphQL, WebSockets, gRPC, OpenAPI, Apollo Client, Axios, Swagger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and Performance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New Relic, DataDog, Sentry, Elasticsearch, Kibana, Splunk, Pingdom, Grafana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user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engagement and satisfaction through dynamic, high-performance components integrated with modern design principles and best practices to ensure accessibility.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within cross-functional teams to translate product requirements into highly reliable technical designs, crafting scalable, performant features for consumer and partner platforms that supported millions of users daily.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development and deployment of full-stack applications, leveraging a variety of technologies,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ensure robust server-side functionality and seamless integrations.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high standards of code quality by performing thorough code reviews and providing mentorship to junior developers, fostering an inclusive engineering culture focused on continuous learning and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monitoring strategies to maintain operational excellence,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anticipate issues and keep production environments stable and responsive.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ECS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orchestration, allowing for reliable deployment processes and reduced downtime during application updates or modifications to existing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high-quality documentation for API specifications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clear communication and understanding across teams, resulting in more efficient onboarding for new engineers.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design reviews and technical discussions, adapting solutions based on feedback to align with product roadmaps while consistently improving architecture and codebase quality for long-term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development practices, participating in sprints and meetings to ensure alignment with project goals and timelines while continuously iterating based on user feedback and testing results.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sessions, contributing to a culture of learning and improvement by organizing workshops that focused on best coding practices and emerging technologies relevant to our stack.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developing microservices for our e-commerce platforms, effectively allowing for scaling and optimized performance, fostering an agile development environment that could adapt to rapidly changing business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best practices in API design to implement robust interfaces that ensured reliable interactions between various services, ultimately improving overall system performance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the integration of third-party services into our applications, ensuring seamless communication between systems through effective API utilization and thorough testing to validate interface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testing across all layers of the application stack, ensuring performance benchmarks were met for both backend services and frontend applications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efforts to reduce technical debt, reviewing legacy systems and implementing optimizations that led to increased maintainability and reduced operational costs in our technology stack.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full-scale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engagement through enriched visual elements, and responsive design tailored to user needs and behaviors.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migration of legacy applications to modern technologies, adopting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backend development and improving performance and scalability through enhanced architecture strategies and streamlined code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 data exchange processes both internally and with external partners while maintaining guidelines for security and best practices in API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UX/UI designers to deliver a seamless user experience, adhering to best practices in accessibility and responsiveness while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UI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performance monitoring and troubleshooting, applying techniques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application performance and rectify emerging issues in real-time environments with fast-paced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cross-team projects to develop tools that enhanced collaboration between departments, particularly focusing on improving workflows through automation and innovative features that streamlined manual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Focused on robust testing methodologies, deploying continuous integration and deployment pipelines run through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deployment system's effectiveness while ensuring release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hacking sessions designed for rapid solution generation within sprints, enabling teams to explore new technologies or adapt existing features more effectively and efficiently during product iteration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to less experienced engineers in coding standards and best practices, resulting in higher code quality and faster onboarding of new team members for ongoing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strategic integrations with cloud-based services, leveraging AWS to improve operational scalability and employing advanced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infrastructure management and deployment of resources.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data flow within applications through emphasis on database architecture design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efficiency in data retrieval and storage techniques that aligned with business logic needs amid evolving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workflows, ensuring rapid development cycles while emphasizing stability and testing coverage, resulting in more frequent updates with minimized disruptions to ongoing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