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primarily focused on backend solutions for web and mobile applications. Proficient in Go, AWS, and SQL Server, leveraging expertise to design high-performance services and streamline data processing workflows. Adept at collaborating with cross-functional teams to drive technical solutions from concept to production, ensuring scalability and reliability of backend systems.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Java, JavaScript, Rust,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 CDK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Server, PostgreSQL, NoSQL,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ETL, Apache Kafka, Airflow, Data Lakes, Data Warehousing,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Design:</w:t>
      </w:r>
      <w:r w:rsidRPr="009C6822">
        <w:rPr>
          <w:rFonts w:ascii="Roboto Light" w:eastAsia="Roboto Light" w:hAnsi="Roboto Light" w:cs="Roboto Light"/>
          <w:sz w:val="20"/>
          <w:szCs w:val="20"/>
        </w:rPr>
        <w:t xml:space="preserve"> Microservices, RESTful APIs, GraphQL, Serverless, Event-Driven Architecture, Design Patterns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LLM Tools:</w:t>
      </w:r>
      <w:r w:rsidRPr="009C6822">
        <w:rPr>
          <w:rFonts w:ascii="Roboto Light" w:eastAsia="Roboto Light" w:hAnsi="Roboto Light" w:cs="Roboto Light"/>
          <w:sz w:val="20"/>
          <w:szCs w:val="20"/>
        </w:rPr>
        <w:t xml:space="preserve"> TensorFlow, PyTorch, OpenAI API, ChatGPT, Hugging Face Transformers, Data Science Libraries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design, and implementation of high-performance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scalable solutions that addressed business requirements effectively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transition product ideas into concrete, technical implementations,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for streamlined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schemas and queries to ensure data integrity and performance tuning, contributing to improved application efficiency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data pipelines using best practices for data movement and transformation, ensuring reliability and accuracy when managing large data sets effectively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services, enhancing deployment efficiency and environment consistency across team workflows, fostering a culture of innovation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mitigated potential scalability issues during architecture design phases, implementing solutions to enhance system reliability while reducing technical debt effectively on a small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process, fostering innovative solutions and enhancing productivity, demonstrating adaptability and forward-thinking in technology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team collaboration sessions, fostering a culture of continuous improvement and excellence by sharing best practices and knowledge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architectural decisions, system designs, and workflows, ensuring knowledge-sharing and transparency across teams, which contributed to better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debugging of production systems to identify root causes of performance issues, leveraging analytical thinking and problem-solving skills within high-pressure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actively contributing to refining processes and improving team performance, emphasizing agile methodologies and responsiveness to change.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sharing knowledge and best practices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fostering a culture of learning and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to facilitate communication between different services and client applications, ensuring high throughput and low latency while scaling back-end infrastructure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propose enhancements to existing solutions, thus driving innovation and creating competitive advantages in product offerings while adhering to technical standards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proactive communication within the team by coordinating technical discussions and meetings focused on project delivery and timelines, ensuring alignment and accountability.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enterprise-level applications within a robust team of software engineers,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software solutions that meet complex requirements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 for a high-traffic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performance and allowed for easier integration of new features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QA and product teams to ensure features met requirements and standards, conducting thorough testing and validation, which minimized production defects and ensured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participate in sprint cycles, contributing to planning, reviews, and retrospectives, thereby promoting efficiency and a culture of continuous improvement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CI/CD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deployment processes and reduced time taken to launch new features and improvements in application capabilities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focusing on schema optimization and query performance to support application functionality and improve data retrieval times, enhancing overall system responsiveness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resolving production support issues, applying strong analytical skills and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application behavior, thus ensuring minimal downtime and service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leading to improved data flow and analytics capabilities across applications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teams to ensure data representation was intuitive and robust, influencing project design decisions through shared insights and usability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with new features by integrating third-party APIs, ensuring seamless interaction between different software systems and services, and maintaining data integrity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application architecture and workflows thoroughly to ensure clarity and sustainability of solutions delivered, supporting knowledge transfer and onboarding of new team members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through conducting lunch-and-learns and code walkthroughs, aimed at elevating the overall technical proficiency of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