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Software Engineer with over 11 years of experience in software development, specializing in full stack web and mobile applications. Proven expertise in integrating AI capabilities into scalable systems, particularly within data platforms. Proficient in a variety of programming languages and frameworks, with a strong emphasis on collaboration and innovation in agile environments.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w:t>
      </w:r>
      <w:r w:rsidRPr="009C6822">
        <w:rPr>
          <w:rFonts w:ascii="Roboto Light" w:eastAsia="Roboto Light" w:hAnsi="Roboto Light" w:cs="Roboto Light"/>
          <w:sz w:val="20"/>
          <w:szCs w:val="20"/>
        </w:rPr>
        <w:t xml:space="preserve"> Python, JavaScript, TypeScript,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w:t>
      </w:r>
      <w:r w:rsidRPr="009C6822">
        <w:rPr>
          <w:rFonts w:ascii="Roboto Light" w:eastAsia="Roboto Light" w:hAnsi="Roboto Light" w:cs="Roboto Light"/>
          <w:sz w:val="20"/>
          <w:szCs w:val="20"/>
        </w:rPr>
        <w:t xml:space="preserve"> React, Node.js, Django, Flask,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AI/ML Tools:</w:t>
      </w:r>
      <w:r w:rsidRPr="009C6822">
        <w:rPr>
          <w:rFonts w:ascii="Roboto Light" w:eastAsia="Roboto Light" w:hAnsi="Roboto Light" w:cs="Roboto Light"/>
          <w:sz w:val="20"/>
          <w:szCs w:val="20"/>
        </w:rPr>
        <w:t xml:space="preserve"> TensorFlow, PyTorch, Scikit-Learn, OpenAI API, Hugging Face Transformers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GCP, Snowflake,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Jenkins, Terraform,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 Technologies:</w:t>
      </w:r>
      <w:r w:rsidRPr="009C6822">
        <w:rPr>
          <w:rFonts w:ascii="Roboto Light" w:eastAsia="Roboto Light" w:hAnsi="Roboto Light" w:cs="Roboto Light"/>
          <w:sz w:val="20"/>
          <w:szCs w:val="20"/>
        </w:rPr>
        <w:t xml:space="preserve"> PostgreSQL, MongoDB, MySQL, Redis, Elasticsearch</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full stack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backend, effectively integrating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 models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user experience and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streamlined data interactions between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and the front end, leading to improved performance and higher user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define and refine product features, ensuring alignment with customer needs and business goals,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communication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application reliability by implementing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automated testing and deployment processes, significantly reducing release cycle times.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initiative to integrate advanced data visualization tools,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D3.js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Plotly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applications for improved analytics, empowering users with deeper insights into data sets.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scalable backend services to support high-throughput transactions while maintaining data integrity, utilizing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data storage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performance monitoring and logging systems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proactive identification of issues and significantly reducing downtime in production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the adoption of Agile methodologies within the team, fostering an environment of continuous improvement and adaptation to changing project scopes, enhancing team productivity and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Coached junior developers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coding and debugging, improving the team's overall technical ability and fostering a culture of learning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developing AI-powered features such as natural language search and intelligent recommendations, successfully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NLP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techniques and model integrations for enhanced user interactions.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and code reviews, ensuring adherence to coding standards and promoting best practices across the development team, playing a key role in maintaining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test-driven development (TDD) practices for the team, improving code quality and reducing the number of bugs in production, showcasing leadership in quality assurance.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industry trends, providing insights and recommendations for adopting modern frameworks and tools that could enhance development agility and product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effective documentation for APIs and backend services, ensuring clarity and accessibility for both technical and non-technical stakeholders, enhancing team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Took ownership of project timelines and deliverables, demonstrating strong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organizational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skills and time management in executing tasks to achieve project milestones and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and deployed scalable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seamless user experiences and robust performance across various devices and platforms, reflecting a user-centric design principle.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a large-scale data processing project,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tools, which enabled significant data analytics capabilities for internal and external clients, enhancing data reporting fidelity.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comprehensive logging and monitoring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real-time insights into application performance and user interaction metrics, leading to informed decision-making.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in an Agile environment to translate user stories into functional requirements, strengthening alignment between product vision and technical execution.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responsive web interfaces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user engagement through intuitive design and performance optimization, reflecting strong frontend development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integration efforts for third-party services and APIs to enhance application functionalities, showcasing adaptability and problem-solving skills in aligning disparate systems into cohesive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pair programming sessions that promoted knowledge sharing and adherence to coding standards, reinforcing a collaborative team culture focused on excellence.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new team members on best practices and tooling, fostering professional growth and ensuring adherence to established team workflows and methodologies.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a highly collaborative environment, enabling effective tracking of changes and contributions among multiple developers, distinctly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initiatives for software quality assurance through the establishment of unit testing frameworks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the reliability and maintainability of code across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partnerships with cross-functional teams to redefine workflows and improve the efficiency of project delivery, sustaining a continuous loop of feedback and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large-scale migrations from monolithic applications to microservices architectures, significantly enhancing scalability and reducing deployment times, reflecting a depth of architectural understanding.</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