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notably in web and mobile applications. Proficient in AI workflow automation and Azure-native services. Strong background in developing robust, scalable systems with a focus on automation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JavaScript, TypeScript, Golang, Ruby,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Bicep, Azure DevOps,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Flask, Django, TensorFlow, PyTorch, FastAPI,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AI, Power Automate, Cognitive Services, OpenCV, Natural Language Processing, Machine Learning, Chatbots, RPA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Kanban, Scrum, Confluence, Slack, Microsoft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internal teams and customers to gather requirements for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automation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workflow orchestration and enhancing document-heavy processes efficiently over five years.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tested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aimed at automating complex documentation processes, substantially optimizing operational efficiency and increasing customer satisfaction in a remote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hands-on development of automated workflows focusing on functionalities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 ingestion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extraction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exception routing, proving pivotal in reducing manual efforts and errors in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validated document extraction accuracy with a focus on tuning models for edge cases, significantly contributing to the business through enhanced system reliability and scalability in real-time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researching and evaluating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technologies, regularly making recommendations for integration to enhance service offerings and maintain competitive advantages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iterative refinements of intelligent workflow systems, ensuring they adhered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aligned with business objectives for improved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 and reliability while promoting development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collaborative relationships with stakeholders, ensuring transparency during project lifecycles while advocating for automation best practices and reusability in workflow designs for future projects consistent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automated processes, covering both design principles and usage guidelines, thereby easing the onboarding process for new team members and facilitating knowledge transfer seamlessly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building user-friendly APIs and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reliable components essential for orchestrating features across multiple integrated systems to boost operational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system performance metrics post-implementation, leveraging insights to iterate on existing frameworks and further streamline automation initiatives tailored to specific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trained and mentored junior engineers in automation-focused development methodologies, thereby enriching team capabilities through knowledge sharing and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focusing on the design and implementation of cloud-native architectures, ensuring adherence to industry standards while delivering impactful automation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initiatives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contributions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standards and best practices in automation, resulting in increased visibility and networking within the tech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testing frameworks for automated assessments of systems, driving higher quality standards across deliverables while minimizing downtime during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teams to gather requirements and build robust applications in a cloud environment, demonstrating a strong understanding of both front-end and back-end development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– from concept and design through implementation and support – ensuring high-quality outputs aligned with project specifications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automation-centric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focusing on exception handling and orchestration,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scalable application deployments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communication between various services, thus enhancing data accessibility for front-end applications and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optimizing system performance through analysis and refactoring of legacy code, improving execution efficiency and maintainability of applications apart from implementing modernized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objectives and milestones effectively while ensuring timely delivery of features in line with client requirements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documentation and training materials for new features, ensuring end-users and support teams could effectively utilize newly developed functionalities without degradation of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achieving faster time-to-market for feature releases while implementing robust security protocols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peer reviews, ensuring high code quality and adherence to industry best practices, leading to reduced bug counts and improved overall product stability across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frameworks, allowing systematic validation of individual components before application deployment, thus ensuring functional integrity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 software design practices through mentorship and sharing of knowledge gained from industry experiences and professional development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feedback on deployed applications, thus aligning future development efforts with user expectations and enhancing customer satisfaction through direct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