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Software Engineer with over 11 years of experience in software development, specializing in building robust AI security applications and innovative web and mobile solutions. Proven track record in end-to-end product development, working in dynamic environments with a strong focus on LLM-driven workflows, automation, and intelligent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Go, Rust,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Express, Spring Boot,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GitLab,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Pandas, NumPy, OpenAI API, Apache Kafka,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DynamoDB,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OAuth, JWT, SSL/TLS, Intrusion Detection Systems, SIEM, Encryption Standards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end-to-end product development for AI-powered security applications at iVision, from conception and architecture to deployment, utilizing agile methodologies to foster rapid innovation and ensure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interfaces and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backend, ensuring smooth user experiences while enhancing development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LLM-driven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products, optimizing performance and adaptability of the applications, while bridging the gap between AI tools and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multi-layered security protocols within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SSL/TLS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robust protection against cyber threats while complying with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 and requirements with minimal specifications, driving autonomy and ownership to facilitate successful project outcomes across multiple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iterative enhancements of codebases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functionality while maintaining a strong code quality through rigorous testing and peer reviews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and manage scalable applications, ensuring high availability and security, while continuously optimizing resource allocation to reduce operational costs and enhance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 loops and gathered user analytics to inform product iterations, allowing for feature enhancements based on actual user behavior and preference data collected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toolkits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developmental processes to accelerate workflows and improve team productivity incrementally, allowing for innovative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Possessed strong judgment in evaluating technical trade-offs between speed and quality, driving pragmatic decisions to meet dynamic project requirements and long-term goals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and mentorship initiatives within the team, fostering a culture of continuous learning and adaptation toward new technologies and industry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low-structure, fast-paced environments effectively, adapting to change quickly and ensuring that project milestones were met without compromising on quality or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team collaboration initiatives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improving team workflow while ensuring all stakeholders were updated regularly on project progress and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the latest technological trends and security advancements in AI, continuously enhancing personal and team knowledge to apply innovative solutions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community-driven hackathons and tech meetups focused on cybersecurity and AI, enhancing personal expertise while contributing to the growth of the larger tech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enterprise-level applications for Google using cutting-edge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across a global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designing RESTful APIs that facilitated seamless integration of various services, enhancing the overall efficiency of application workflows while reducing latency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incorporate best practices in software development, promoting agile methods and pair programming to enhance code quality and collaborative efforts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end-to-end development of mobile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expanding platform reach while ensuring a fluid user experience and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serverless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modern solutions that improved maintainability and reduced infrastructure overhead dramatically.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project managers and stakeholders to clarify project requirements and timelines, ensuring alignment on goals and facilitation of effective communication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practices including unit testing and integration testing to ensure robust functionality and reliability of applications before release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data analytics to inform design decisions, continually iterating on features to better meet user demands and improve application usability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accelerating deployment times and improving reliability of application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retrospective meetings aimed at improving processes and identifying areas of growth, championing a culture of continuous improvement and accountability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implement secure coding practices, ensuring compliance with internal policies and external regulations related to user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sharing best practices and implementing improvements through constructive feedback, fostering a collaborative and high-quality code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