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Expertise in Go, Kubernetes, and AI integration with a strong focus on cloud-native architectures and DevOps practices. Proven ability to drive initiatives in fast-paced environments while enhancing product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C#, Ruby, Java,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LangChain, LangGraph, n8n, Express,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CI/CD, GCP, AWS,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Firebase,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WebSockets, API Gateway, Service Mesh, AWS Lambda,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cloud deployment efficiency and improving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advanced data processing pipelines and AI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by adhering to best practices in security and performance, significantly improving overall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CI/CD workflows, enhancing deployment frequency and reducing lead time for changes, thereby improving team productivity amidst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capable of scaling efficiently under high load,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infrastructure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through comprehensive code reviews and evaluations of technical debt, ensuring alignment with project milestones and overarching business goals within a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lifecycles and provided mentorship to junior engineers, fostering a culture of continuous learning and adaptation to new technologies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of distributed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address bottlenecks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open-source projects, contributing code and architecture discussions that enhanced the project ecosystem for better developer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processes, technical specifications, and standards, facilitating smoother onboarding for new team members and improving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modular,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in project implementation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database load and improving response times in high-traffic scenarios, greatly optimizing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microservices architecture principles, promoting loose coupling and rapid deployment cycles, which drove innovation in product offerings and operational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ensure alignment on feature requirements, guiding the technical direction of projects to meet evolving customer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driving sprint planning, retrospectives, and daily stand-ups, promoting transparency, accountability,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simple client-server communication via optimized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distributed systems,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to manage containerized applications effectively, leading to improved uptime and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solutions, implementing infrastructure as code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and reduce manual configuration errors in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cloud-native services with existing architectures, ensuring seamless data flow and availability, implementing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visibility and prompt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transitioning legacy systems to microservices architectures,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decompose monolithic applications and improve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within applications, focusing on data protection mechanisms, secure API design, and compliance with best practices across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technical discussions, contributing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methodologies and leading efforts to explore new opportunities within data-driven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testing sessions, gathering feedback to iterate on features and debug issues rapidly, enhancing the overall application experience across pet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sessions, enhancing team capabilities in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solutions and fostering a culture of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planning and execution of release management strategies, minimizing downtime and ensuring a smooth rollout of new product features to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guides, streamlining the onboarding process for new team members and promoting best development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customer requirements into technical specifications, defining clear roadmaps that ensured project deliverable timelines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