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AI-driven solutions and web applications. Expertise in Python, React, and AI technologies, with a strong emphasis on prompt engineering and the full software development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Langchain,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OpenAI, Azure Functions, LLMs, AI Agents,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Azure DevOps, CI/CD pipelines,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HTML, CSS, Bootstrap, jQuery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AI integrations that enhance business value and responsiveness for evolving client needs within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AI workflows, applying prompt engineering techniques that increased the accuracy of large language model interactions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contributing to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 and promoting adoption of best practices in UI/UX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containerized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deployments through efficient pipeline management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planning sessions, integrating customer feedback into project updates and aiding the team to navigate project complexities with adaptability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models used for various applications, significantly improving data retrieval speeds and ensuring data integrity across multiple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discussions, translating technical requirements into actionable insights for both technical and non-technical stakeholders, thereby aligning team objectives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API efficiency by developing and consuming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service integration and enhancing overall system performance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practices within the team by implementing automated testing and infrastructure as code principles,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encouraged a culture of code reviews and pair programming, fostering professional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informed about emerging technologies and industry trends, actively exploring new tools and concepts that can improve product offerings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frontend testing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robustness and quick feedback cycles on the application’s performance against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throughout project life cycles, advocating for transparent communication among teams and encouraging iterative development for continuous improvement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applications within software development, enhancing team proficiency and encouraging innovative solutions to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enhance operational workflow, utilizing modern thinking and technology to drive project success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to cater to increasing user demands and improved user experience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robust technical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between front-end and back-end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reliability by performing automated tests and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time-to-deploy and ensuring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ensuring cross-browser compatibility and enhancing overall user interaction with the product while maintaining design consistency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facilitate knowledge transfer within the team, ensuring that all project dependencies and guidelines are clearly outlined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extensive querying and optimization techniques that resulted in better data handling and system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deploying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function applications and storage solutions, ensuring efficient operational workflows and cost management initiatives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adapt to rapid project changes and remain flexible in meeting evolving client requirements through collaborative team efforts and transparent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a culture of quality assurance and code maintainability, which fosters best practices in software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explored new AI frameworks and tools, integrating them into existing projects to improve functionality and user experience of applications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knowledge sharing sessions, presenting findings on AI trends and tools, contributing to a culture of continuous learning and technological awareness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an intuitive design approach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feasibility with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