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Senior Software Engineer with over 11 years of experience in designing scalable web and mobile applications, specializing in Java, Spring Boot, and API architectures. Proven ability to lead teams, enhance product development, and implement best practices in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React, Angular, Microservices,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Docker, Kubernetes, AWS, Azure,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Domain-driven Design, Event-driven Architecture, RESTful APIs, GraphQL, CQRS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 &amp; Certifications:</w:t>
      </w:r>
      <w:r w:rsidRPr="009C6822">
        <w:rPr>
          <w:rFonts w:ascii="Roboto Light" w:eastAsia="Roboto Light" w:hAnsi="Roboto Light" w:cs="Roboto Light"/>
          <w:sz w:val="20"/>
          <w:szCs w:val="20"/>
        </w:rPr>
        <w:t xml:space="preserve"> Agile, Scrum, DevOps, iSAQB, ITIL, ISTQB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design of a scalable SaaS platform at iVision, enhancing code quality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development while encouraging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availability for multiple features on the platform, facilitating efficient communication between frontend and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on clean code principles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designing software architecture, which improved team skill levels and streamlined the development process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owners, designers, and business stakeholders to gather requirements and deliver solutions that meet both user and business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increasing the team's ability to deliver quality software consistently and frequently.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decomposed complex technical requirements, translating them into actionable tasks while prioritizing based on business value and technical feasibility, fostering a culture of accountability and responsibility.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new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focusing on the entire software system, from high-level modularity to lower-level computations, which greatly enhanced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decisions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arc42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frameworks to create effective documentation and communicate design choices to stakeholders clearly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lines of communication among team members, regularly facilitating discussions to resolve risks and dependencies early in the development cycle, promoting a proactive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team coding standards, offering constructive feedback that ensured high-quality code and mitigated potential technical debt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rigorous testing and optimization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mocking dependencies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on effective use of various programming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services, fostering a spirit of continuous improvement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 improvement of application architecture through analysis and implementation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 technologies, enabling better data management and performance optimization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significant refactoring initiatives aimed at reducing technical debt while improving the scalability of existing features, allowing teams to launch new functionalities rapidly to better meet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assessment and selection processes, ensuring that the chosen tech stack aligns with long-term architectural goals and promotes modern software engineering practices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high-quality code for a variety of web applications at Google,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integration of various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high-level requirements into technical designs and development plans, ensuring alignment between engineering capabilities and strategic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performance testing practices that fed back into the development life cycle, enhancing overall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influenced the planning and execution of sprints, helping to refine process efficiency and improving team velocity over multiple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introduce independent services, reducing dependencies and enabling easier scaling and deployment of various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that facilitated real-time communication within existing applications, improving user experience and reducing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of new team members through mentorship and structured knowledge transfer sessions about the company's coding standards and technological stack used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across multiple teams to manage project codebases effectively, resolving merge conflicts promptly and improving team productivity through effective version control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user experience by actively participating in UI/UX discussions and collaborating closely with designers to ensure technical feasibility of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that improved the development workflow and expanded team productivity,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to create efficient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peer reviews, providing constructive feedback on design and implementation aspects, while focusing on promoting adherence to software quality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explored new technologies and methodologies in software engineering to ensure Google remains on the cutting edge of development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