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for web and mobile applications. Expertise in Java, Spring, Cloud Technologies, and DevSecOps practices. Proven ability to design and maintain high-quality software solutions with a focus on scalability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Golang, HTML/CSS,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 JPA, React, Angular, Vue.js,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GitLab,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Oracle, MySQL, MongoDB, Redis,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Tools:</w:t>
      </w:r>
      <w:r w:rsidRPr="009C6822">
        <w:rPr>
          <w:rFonts w:ascii="Roboto Light" w:eastAsia="Roboto Light" w:hAnsi="Roboto Light" w:cs="Roboto Light"/>
          <w:sz w:val="20"/>
          <w:szCs w:val="20"/>
        </w:rPr>
        <w:t xml:space="preserve"> JUnit, Mockito, Cucumber, SonarQube, Maven, Spock,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high-quality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tools to enhance overall system reliability and performance 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efforts in migrating legacy systems to cloud-native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ensuring seamless deployments and scaling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gather requirements and translate them into technical designs, enhancing communication within cross-functional teams for successful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performance optimization by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effectively tuning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enhance data retrieval and application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coverage and minimizing regression issues during development cycles in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troubleshooting of production systems, demonstrating strong analytical skills to resolve critical performance issues, enhancing system reliability, and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junior developers, fostering a culture of continuous learning while upholding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engineering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various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interoperability between system components and external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infrastructure as code, ensuring consistency and repeatability in deployments across different environments while collaborating with DevOps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and delivery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release process, and enhancing collaboration among team members with version control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accessibility standards into application designs,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Section 508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overall user experience for diverse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production deployments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during releases and delivering high-performing applications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Fargate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Cloud service adoption to increase deployment efficiency and reduce infrastructure management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contributing to sprint planning, reviews, and daily stand-ups to enhance team collaboration and project visibility while ensuring timely delivery of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and documented production environments and performance metrics to guide system improvements and inform key architectural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software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developing robust, scalable backend services to meet changing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mobile applications, ensuring seamless integration with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and coaching junior developers on best practices in software development, ensuring a collaborative team environment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deployment processes through the implementation of CI/CD practices, streamlining workflows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application features based on user feedback, optimizing the user interface and user experience in new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schemas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improving data integrity and application performance in transactional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local development and production deployments, enabling the team to create reliable and replicable production environments to increase development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through code optimization efforts and employing profiling tools to analyze bottlenecks in applications during the coding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requirements and provide technical insights, ensuring alignment with project goals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behavior-driven development practices to improve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complex bugs in applications, demonstrating problem-solving skills and technical knowledge of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leveraging community best practices and current industry trends to enhance personal and team skills in current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