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technology professional with 11 years of experience in software development, specializing in web and mobile applications. Proven expertise in designing scalable integration solutions while ensuring compliance with healthcare regulations such as HIPAA. Adept at mentoring developers and leading architectural design sessions to foster innovation and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Node.js, Ruby,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Serverless,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APIs, GraphQL, SOAP APIs, HL7, FHIR, SMART on FHIR, OpenID Connect, OAuth 2.0</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Django, Flask, Express, Angular, React,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Rhapsody, Corepoint, Apache Camel, MuleSoft, TIBCO, IBM Integration Bus, Apache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integration solutions for healthcare systems that align with business requirements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knowledge-sharing sessions, focusing on best practices in secure coding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data privacy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define technical specifications, ensuring seamless delivery and integration of various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sessions to devise efficient data handling strategies, integrating various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healthcare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hosting,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automated testing to enhance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production issues through comprehensive root cause analysis, significantly reducing system downtime and improving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secure coding practices by conducting regular security audits and updating systems, adhering strictly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enhancing data protection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FHIR-based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services, ensuring resource modeling, validation, and integration with various EHR systems to enhance interoperability within healthcare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improving application scalability and ensuring consistent application performance in different environments during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mapping transforms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 v2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data exchange between disparate healthcare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Camel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legacy systems with new technologies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messaging, enhancing system responsiveness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quality assurance practices involving automated testing frameworks to ensure high code quality and adherence to industry standards in software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guides for integrations and implementations, promoting efficient onboarding and training for new developers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inclusive team environment by fostering open communication and collaboration among developers, contributing to increased innovation and team cohesion across projects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healthcare professionals to understand their needs better and provide tailored software solutions, ensuring that technological advancements align with clinical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providing seamless user experiences while adhering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enhancing communication between developers and stakeholders to ensure that project goals met organizational objectives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integration of various applications and improving the overall efficiency of the software solutions deployed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integrate secure messaging protocols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interoperability across multiple healthcare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agile development lifecycle by participating in regular sprint planning and review meetings, promoting transparency and collaboration within the team, and ensuring project timelines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troubleshooting and debugging of complex integration issues, employing systematic approaches and tools to minimize outages within integrated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including healthcare providers, to extract requirements and feedback, ensuring software solutions aligned with user needs and clinical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best practices for API development and integration, driving the adoption of standardized protocols and technologies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deployment and scalability, ensuring that applications remained responsive and adapted to fluctuating demand while maintaining robust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testing frameworks that facilitated automated testing of applications, enhancing code reliability and project delivery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helping them navigate complex coding challenges and instilling best practices in coding principles and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training materials that facilitated knowledge transfer and improved team efficiency in managing integration projects and software delivery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