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both web and mobile applications. Proven expertise in architecting scalable backend systems using cutting-edge technologies. Strong communicator and collaborator dedicated to delivering high-quality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Firebase, GraphQL,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CircleCI, GitHub Actions,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Sentry, New Relic, ElasticSearch,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design and implement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public information platform, focusing on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deployment of new features and bug fixes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frontend teams to define core functionalities of the publishing platform, fostering a culture of continuous integration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system health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and resolving bottlenecks to enhance the user experience and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conducted code reviews to promote best practices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TypeScript-heavy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improving team efficiency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efficient data interactions for client applications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customer-facing projects that required technical consultations, demonstrating a strong ability to communicate complex concepts and drive customer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SQL databases and systems for data persistence, optimizing queries and ensuring data integrity across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development best practices and architectural decisions, enhancing team capabilities and fostering a collaborative environment for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codebases to modern frameworks, improving maintainability and performance while adhering to the latest technological trends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exploration of new technologies and tools, promoting a culture of innovation and adaptability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backlog grooming and sprint planning sessions, enhancing team alignment with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projects aimed at integrating document-generation pipelines, enhancing functionalities for client-specific needs, particularly for government and media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coverage and maintaining overall system reliability during upgrades and new feature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system observability, introducing logging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performance monitoring tools for increased visibility into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high-traffic public-facing application that engaged users through rich interactive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 to deliver projects that met customer specifications and enhanced overall user experience, demonstrating strong teamwork and adaptability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 and mobile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 seamless user interface and exceptional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serverless architecture and cloud services to create efficient application backends, optimizing resources and reducing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performance assessments and implemented solutions to enhance loading times and user experience, showcasing a commitment to high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 flows between front-end and back-end technologies, emphasizing robust API design and development aligned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contributed to the establishment of product roadmaps, aligning engineering goals with organizational objectives while advocating for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ensured deliverables met quality standards through rigorous testing and review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outlining architecture and system designs which aided in knowledge transfer among teams and served as a reference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by developing interactive and dynamic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global state management within applications, promoting maintainable code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collaborated with QA teams and conducted code reviews to ensure high-quality software delivery, proactively identifying bugs and inefficiencies in current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tech talks to foster a culture of continuous learning and personal growth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