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Developer with 11 years in designing, developing, and optimizing web and mobile applications. Proficient in enterprise software development and mentoring teams. Strong expertise in full stack technologies and agile methodologies, dedicated to delivering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Java, Objective-C, Swift, Python,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Angular, React, Vue.js, HTML5, CSS3, JavaScript, TypeScript,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ASP.NET, Django, Spring Boot, Express.js, NHibernate, Ruby on Rails,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MySQL, PostgreSQL, MongoDB, SQLite, Microsoft SQL Server,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Jira, Git, GitHub, Bitbucket, Visual Studio,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 end and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conducted code reviews, fostering a culture of collaboration which encouraged innovative thinking and the sharing of best practices across the technology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to effectively manage project timelines and adapt to changing requirements while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scalable RESTful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backend infrastructure for handling increased customer transactions while optimizing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database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efficiency and contributing to a robust data management strategy that supported business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customer requirements and translate them into technical specifications, ensuring alignment between stakeholder goals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track changes, and collaborate effectively with team members during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reliability and decreasing the overall defect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training on new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team’s adaptability within rapidly evolving technological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deployment processes and reduced release times significantly while increasing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legacy systems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code refactoring to improve maintainability and introduce more efficient architecture patterns to support advanced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to meet client-specific requirements, utilizing a blend of industry-standard technologies and innovative techniques to drive customer satisfaction and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use of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application development, leading to the implementation of advanced features that optimized the overall functionality of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performance testing and optimization, resulting in increased application responsiveness and an overall improved user experience while adhering to industry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demonstrations and stakeholder presentations to effectively communicate project progress, fostering transparency and trust with clients related to project timelines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developing scalable applications and played a crucial role in transitioning legacy systems to modern frameworks ensuring responsiveness and improved visual effects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architecture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performance-critical modules and collaborating with backend teams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data-rich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requirements gathering and analysis sessions, transforming business needs into technical designs that were executable within the planned sprints, facilitating effective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maintainability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logic and database handling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robust system capable of handling high load and concurrency issues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debugging and troubleshooting procedures in existing codebases, leveraging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rectify bottlenecks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agile development practices within the team by championing pair programming and code reviews, increasing team collaboration and ensuring high standards of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procedures including automated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tests, thus reducing the mean time to resolution for critical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align on user stories, designing technical solutions that not only met functional requirements, but also provided future scalability options integrated into the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 sharing sessions and made technology recommendations to improve development practices, ensuring that the team was always leveraging the most efficient tools available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enhancing application functionality, thereby expanding the capabilities of products deployed to clients with innovative features that significantly improved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using cloud-based solutions, effectively transitioning components of web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improving application accessibility and reducing operational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