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specializing in web and mobile applications. Proficient in C#, .NET, and developing microservices on Azure. Demonstrated ability to lead agile teams in creating efficient, scalable software solutions, continuously improving technology processes and contributing to noteworthy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Blazor, Razor, OrchardCore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DevOps, CI/CD, PAAS,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Distributed Systems, Event-Driven Architecture, RESTful APIs, Message Queues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SQL Database, SQL Server, Cosmos DB, NoSQL, Entity Framework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features for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by collaborating closely with the UX team for visual design. Contributed to code reviews and process improvement initiatives to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cloud-based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which allowed for easier scalability and deployment of services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processes that significantly reduced manual interventions and increased deployment frequency while ensuring high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 and documentation, which improved team communication and project transparency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troubleshooting of production issues in collaboration with the operations team, integrating solutions into CI/CD workflows, enhancing the reliability of ongoing services and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development and maintenance of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cost efficiency, which resulted in significant budget savings and resource utilization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Researching and implementing new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and session management in distributed applications, optimizing performance, and enhancing user experience substantially over the previous architecture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with team members via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OrchardCore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fostering a culture of continuous learning and aspiring to maintain a modern tech stack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coding, testing, and application monitoring, contributing to their professional development while also improving overall team competencies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best practices for security and compliance in cloud deployments, ensuring adherence to company policies and managing risks effectively through appropriate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sessions on agile methodologies, driving adaptive planning and iterative development methods among team members that improved product delivery timelines and 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integration of IoT solutions within the applications, experimenting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IoT 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flow from devices to cloud services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insights into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design patterns, advocating for the adoption of emerging technologies to maintain competitive advantage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self-service analytical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integrated with backend services for reporting purposes, optimizing data visibility and operational efficiency for stakeholders using cutting-edge analytics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internal initiatives to adopt best practices around responsive web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Flexbox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Grid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performance and user engagement metrics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focusing on user interface and server-side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accelerating application updates while ensuring quality through extensive testing stages in a continuous integration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technologies to architect scalable solutions benefiting from PAAS offerings, which included load balancing and distributed data management strategies for optimal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on the front-end aspects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UX and functionality in line with customer expectations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clear requirements and project delivery timelines, implementing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methodology to ensure that project deliverables were completed on time and met stakeholders'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both synchronous and asynchronous data processing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application responsiveness and reliability in handling data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to uphold code quality standards and foster collaboration amongst development teams, implementing feedback mechanisms to continuously enhance codebase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implementation of security measures across all applications, utilizing concepts of OAuth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both user authentication and safeguarding sensitive data efficiently during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write tests ensuring code reliability when adding new features, contributing to maintaining a clean and maintainable codebase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enable communication between the front-end and back-end services, revolutionizing how data was fetched and manipulated within the applications effortlessly.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 and logging,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service health and facilitate rapid identification of potential bottlenecks or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knowledge transfer sessions, sharing expertise in front-end frameworks and back-end strategies used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for a more collaborative and knowledgeable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