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Developer with over 11 years in software development, specializing in web-based and mobile applications. Proficient in C#, .NET Core, Java, and modern Agile methodologies.  Passionate about leveraging DevOps practices to enhance software delivery and collaboration 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Java,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Serverless,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Agile: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JIRA,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financial planning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seamlessly integrated features for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improvement and rapid iteration cycles while maintaining high programming standards and adhering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and maintenance of applications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efficient, and reusable code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development, resulting in improved application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architectural discussions, providing valuable insights and innovative solutions that align with industry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cross-functional teams, promoting collaboration and knowledge sharing within diverse groups to achieve project goals effortlessly.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 to adapt and enhance application functionalities, demonstrating a proactive approach in understanding client needs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technical growth and ensuring adherence to established coding standards and practices for enhanced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high quality and reliability are maintained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 and trends, staying current on industry standards and best practices in software development to continuously innovate and improve organizational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build and deployment processes, significantly reducing lead time and enhancing software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to support project stakeholders and facilitate future development efforts, ensuring that technical knowledge is preserved for team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tools to expand application capabilities and improve user engagement while ensuring security and compliance standards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support application functionalities, fostering seamless integration with third-party services and ensuring robust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SQL queries for data retrieval and manipulation in relational databases, enhancing application performance and responsiveness,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software solutions, ensuring all applications were optimized for performance, reliability, and user satisfaction in line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tasks and deliver quality software applications on time, contributing effectively to team goals through structured planning and proactive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modular, scalable software components,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responsive user interfaces that cater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unit and integration tests, enhancing overall software quality and ensuring compliance with client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technical presentations to share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team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project documentation, ensuring seamless transitions and knowledge transfer among project teams and stakeholders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