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primarily focused on web and mobile applications. Proficient in Java and Kotlin, with extensive knowledge in React and cloud services. Proven track record in optimizing software solutions, mentoring teams, and contributing to architectural decisions to drive technological innovation and enhance system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Python, JavaScript, HTML, CSS,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React, Angular, Vue.js, jQuery, Bootstrap,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 Solutions:</w:t>
      </w:r>
      <w:r w:rsidRPr="009C6822">
        <w:rPr>
          <w:rFonts w:ascii="Roboto Light" w:eastAsia="Roboto Light" w:hAnsi="Roboto Light" w:cs="Roboto Light"/>
          <w:sz w:val="20"/>
          <w:szCs w:val="20"/>
        </w:rPr>
        <w:t xml:space="preserve"> MySQL, PostgreSQL, MongoDB, Redis, Amazon RDS, Amazon Redshift, OracleDB,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Docker, Kubernetes, Maven, Gradle,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CI/CD, Jenkins, Travis CI, Heroku, Netlify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Environments:</w:t>
      </w:r>
      <w:r w:rsidRPr="009C6822">
        <w:rPr>
          <w:rFonts w:ascii="Roboto Light" w:eastAsia="Roboto Light" w:hAnsi="Roboto Light" w:cs="Roboto Light"/>
          <w:sz w:val="20"/>
          <w:szCs w:val="20"/>
        </w:rPr>
        <w:t xml:space="preserve"> Linux, UNIX, Windows, Ubuntu, macOS, VS Code, Eclipse,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full software development cycles for enhancing the Data Manager and Artemis systems, focusing on scalability and performance while mentoring junior developers throughout the process to ensure knowledge sharing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high-level performance and reliability while collaborating within cross-functional teams to align software developments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maintainable and high-quality code adhering to best practices in design, testing, and documentation standards, actively participating in code reviews to uphold and continuously improve coding quality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new features and applications within the foodservice technology ecosystem, translating stakeholder requirements into functional solutions that prioritize user satisfaction and scalability across diverse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integrating user interfaces with backend services to create seamless user experiences while ensuring that the components were efficient and reusable in different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software release process, reduced deployment times, and streamlined application updates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validation of applications before rollout, employing automated testing frameworks to detect and resolve potential issues early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evaluated emerging technologies, recommending integrations that fostered innovation and scalability in software architecture to keep the development stack up-to-date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and stakeholders to gather and translate complex business requirements into structured technical documentation, ensuring a clear understanding of deliverables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mid-level and junior developers, fostering an environment of growth and collaboration, while providing training sessions focused on advanced coding techniques and architectural best practices for optimal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defining architectural standards and coding guidelines as part of a cross-department initiative, leading to the establishment of a unified approach to software development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to enhance data retrieval speed and reliability while performing routine database migrations and upgrades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including sprint reviews and retrospectives, driving discussions around improvements and aligning team efforts on project objectives to deliver high-impact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security standards and practices during software development, actively participating in risk assessments and the implementation of best practices to safeguard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multiple branches and collaboration efforts efficiently while maintaining the integrity of the codebase throughout development stages.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code practices and agile methodologies, while delivering robust software solutions that enabled effective user interactions and responses to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showcasing technical innovation and influencing the decision-making process for software technology integrations aimed at improving operational efficiencies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developers, promoting knowledge sharing and best coding practices, while evaluating their performance and providing constructive feedback regularly to encourage their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efficient entity-relationship models, ensuring data integrity and optimized performance for high-traffic applications through strategic query design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responsive web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and enhancing user experiences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day-to-day management of project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visibility into project timelines and milestones while identifying any bottlenecks or areas requiring additional support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streamline the development process within the team, maintaining clear versions for code features and enabling smooth integration of team contributions into the final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during requirement-gathering sessions, effectively translating their needs into technical features and ensuring all parties were aligned on project objectives to maintain clear communication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resolved complex issues during the software development lifecycle by employing exceptional debugging and problem-solving skills while collaborating closely with cross-functional teams to propose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service-oriented architecture (SOA) compliant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service integrations and support the application ecosystem's dynamic nature and growth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functionalities within enterprise applications to enhance software performance and user experience, allowing for better troubleshooting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transfer sessions to keep the development team updated on new technologies and best practices, fostering an environment of continuous learning and code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