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Developer with 11 years of experience in software development, specializing in web and mobile applications using React and TypeScript. Proficient in leveraging AI-assisted development tools and CI/CD practices to deliver high-quality scalable front-end solutions. Proven ability to collaborate effectively in fast-paced environments, driving innovation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Tailwind CSS, Vite, Storybook, Playwright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Microservices, JSON, Feature-Sliced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CI/CD, Agentic SDLC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deployed responsive frontend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for complex healthcare systems while following best practices for maintainability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integrate and consume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interaction between the frontend and backend systems, while driving the project's overall architecture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such as Claude Code, to automate feature development, improving productivity and consistency across coding practices within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establishing CI/CD pipelines that automated testing and deployment processes,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management and reduce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unit testing frameworks,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the application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Feature-Sliced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modularity and ensuring efficient collaboration across cross-functional teams by enforcing strict CI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challenges across the frontend stack, proactively identifying risks in the development process and proposing scalable solutions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and refinement of agentic orchestration pipelines that automate the development lifecycle, enhancing productivity and reducing the manual workload on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end-to-end testing, ensuring application stability through comprehensive testing strategies, including integration and performance assessments before each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strong focus on quality assurance, implementing thorough testing practices at every stage of development, and driving continuous improvement initiatives to enhance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architectural decisions and technical concepts to both technical and non-technical stakeholders, ensuring clarity and fostering collaboration in cross-functional project teams, enhancing project success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leverage emerging technologies in healthcare software solutions, participating in continuous learning efforts and adapting to rapidly changing development paradigms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knowledge-sharing sessions, advocating for the adoption of best practices in using modern frontend technologies while staying current with industry trends and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while following best practices for collaborative software development in large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domain expertise in healthcare workflows, allowing for better alignment of software solutions with user needs and enhancing the overall functionality of electronic medical record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load time and user interactions while solving complex frontend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create detailed technical specifications, simplifying complex solutions into actionable coding tasks for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robust pipeline for automated testing and deployment, ultimately decreasing the deployment cycle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input on best practices for frontend scalability and maintainability while ensuring alignment with backend services through effective API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visually appealing user interfaces that adhered to specifications and improved overall application usability, employing modern design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teamwork and collaboration within diverse groups by leading code reviews and technical discussions, ensuring knowledge sharing and an inclusive approach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them with guidance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frontend technologies, while advancing their skills in web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raising the standard for quality assurance in development processes and maintaining software reliability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of existing web applications, helping to achieve better load times and smoother user experiences by analyzing runtime metrics and adjusting code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libraries and tools to enhance application quality,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Lodash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utility functions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handling HTTP requests, optimizing state management for smoother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effective communication with stakeholders to ensure that project requirements were understood and met, facilitating consensus and support for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about emerging technologies that influence frontend development trends, applying recent findings into day-to-day coding practices, methodologies, and tool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