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Developer with over 11 years of experience in web and mobile applications. Strong expertise in designing scalable systems, building backend APIs, and leveraging cloud technologies to drive product growth and efficiency. Proven ability to collaborate with cross-functional teams, enhance system performance, and swiftly adapt to rapidly evolving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Ruby, C++, TypeScript,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Flask, Django, React, Node.js, Express, Spring, Kotlin,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Tools:</w:t>
      </w:r>
      <w:r w:rsidRPr="009C6822">
        <w:rPr>
          <w:rFonts w:ascii="Roboto Light" w:eastAsia="Roboto Light" w:hAnsi="Roboto Light" w:cs="Roboto Light"/>
          <w:sz w:val="20"/>
          <w:szCs w:val="20"/>
        </w:rPr>
        <w:t xml:space="preserve"> AWS Lambda, Azure, Google Cloud,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MongoDB, PostgreSQL, MySQL, Redis, Elasticsearch, Apache Kafka, Cassandra,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Git, GitHub, JIRA, Prometheus, Grafana, Sentry, New Relic,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maintained critical systems to enhance scalability and reliability,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serverless applications and ensure efficient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design, and engineering teams to translate complex requirements into functional technical solutions, utilizing agile methodologies to improve project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multiple projects from planning through production, ensuring high standards of code quality and performance while mentoring junior developers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for improvement in system performance and introduced tools and workflows that significantly increased development speed and reliability for large-scale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architecture discussions and advocated for best practices in engineering, contributing to the design of a robust CI/CD pipeline that reduced deployment times and improved release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deeply with the codebase, specifically for distributed systems and high-throughput APIs, ensuring that all architectural decisions aligned with business goals and technical viability.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storage solutions, significantly enhancing data retrieval times and application responsiveness under high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implemented advanced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real-time insight into system performance and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cross-team collaboration to align engineering efforts with business objectives, fostering partnerships that drive the advancement of technical projects and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to elevate code quality, reduce bugs in production, and streamline the release process, contributing to overall team efficiency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Steered stakeholder meetings to gather feedback on project progress and requirements, ensuring that final deliverables met or exceeded expectations in terms of functionality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knowledge sharing within the team by leading workshops on distributed systems and cloud infrastructure, promoting a culture of continuous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effectively managing microservices architecture which enhanced application scalability and minimized downtime during updates or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complex technical issues, providing resolution strategies that reduced system outages and improved overall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sessions for existing systems, identifying and addressing bottlenecks that were hindering operational efficiency as well as user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robust backend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were integral for real-time data processing needs and significantly enhanced application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consisting of product management and UX design to deliver user-centric products while employing agile methodologies for efficient project lifecycle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features and introduced new functionalities by implementing RESTful services, which drove user engagement and improved customer satisfaction metrics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ensuring adherence to best coding practices and fostering an environment that encouraged knowledge sharing amongst team members and improved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implement scalable data solutions, resulting in optimized data management and analysis for real-time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modern architectures, adopting cloud-native practices that reduced infrastructure costs and improved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performance and stability of applications post-deployment, utilizing logging and monitoring tools to identify and resolve potential issues proactively, which strengthened user confidence in the system.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designing data models and schema optimization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Cassandra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facilitated data integrity and improved query performance for transactional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new features, ensuring that all stakeholders had access to the necessary resources to understand system functionalities and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continuous integration practices by integrating automated testing suites, which increased overall project quality and reduced time spent on manual regression testing during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and contributed to sprint planning meetings, encouraging team input to prioritize backlog items effectively based on business and technical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for feedback sessions that directly influenced product decisions, establishing strong relationships that drove user satisfaction and product improvement efforts.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