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Software Architect with over 11 years of experience in software development, specializing in innovative web and mobile applications. Proven expertise in Agile methodologies and delivering comprehensive software solutions aligned with business needs. Adept in microservices, cloud architectures, and leveraging best practices in software security to enhance system performance and scalability.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TypeScript, Python, C#, Go, Ruby,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Angular, React, Hibernate, Express.js, Django, Vue.js,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 Terraform, Ansible, CircleCI, AWS CodePipeline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Heroku, IBM Cloud, DigitalOcean, Oracle Cloud, Cloud Foundry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MongoDB, DynamoDB, MySQL, SQLite, Elasticsearch, Redis, Apache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&amp; Design:</w:t>
      </w:r>
      <w:r w:rsidRPr="009C6822">
        <w:rPr>
          <w:rFonts w:ascii="Roboto Light" w:eastAsia="Roboto Light" w:hAnsi="Roboto Light" w:cs="Roboto Light"/>
          <w:sz w:val="20"/>
          <w:szCs w:val="20"/>
        </w:rPr>
        <w:t xml:space="preserve"> Microservices, RESTful APIs, Event-driven Architecture, Serverless Architecture, GraphQL, SOAP, MVC, CQRS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resilient software solutions following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methodology, enabling effective collaboration among cross-functional teams and ensuring timely delivery of high-quality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multiple agile teams in establishing sound application architecture that enhances user interface, APIs,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databases, tailoring solutions that align with enterprise standards while fostering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architecture diagrams and data models to ensure seamless integration and functionality across legacy systems and modern applications, promoting consistency and maintainability in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onboard newly developed applications onto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optimizing operational efficiency and thoroughly assessing performance metrics to drive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Proposed innovative technology solutions and executed proofs of concept, fostering a culture of experimentation and continuous learning among technical peers in implementing rapid iterations within project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architecture review meetings, sharing complex technical solutions with stakeholders while gaining insights into business needs and strategically aligning technology goals with organizational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led knowledge-sharing sessions to cultivate highly-skilled technical teams, emphasizing importance of strong coding practices and adherence to agile principles during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reviews of cybersecurity assessments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static code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actionable feedback that improved software quality and adherence to security guidelines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robust CI/CD pipeline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while ensuring all code changes were validated through rigorous testing and quality assurance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awareness of evolving industry standards and emerging technologies, applying this knowledge to drive team adaptability and better integrate modern practices and tools into software solutions, specifically within enterprise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brainstorming sessions focused on architectural innovation, generating valuable input from team members while driving strategy and alignment with new technological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environment that encouraged team members to voice concerns and ideas, creating a supportive space where developers felt empowered to innovate and contribute proactively to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monitoring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logging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into system infrastructure, significantly improving feedback mechanisms for performance optimization and operational alerting, thus enhancing the overall reliability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design of scalable multi-tenant architectures that supported both legacy applications and modern technologies, effectively balancing system demands while ensuring both legacy and new components could interact seamlessly.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architectural risks and compliance issues regularly, identifying opportunities for enhancement in system designs that aligned with strategic targets and reducing technical debt across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software engineers in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enhancing productivity by implementing iterative feedback loops and driving transparency within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with product managers and business analysts to gather requirements, ensuring that technology solutions accurately reflected business objectives and user needs in all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web services,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improved API performance and scalability for client applications deployed across varying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comprehensive software design reviews that evaluated code frameworks, software patterns, and architectural perspectives, resulting in improved modularity and maintainability across products developed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Encouraged the use of testing automation frameworks, reducing manual testing time and ensuring rigorous standards of quality were met before software releases, enhancing client satisfaction and product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and architecture specifications, promoting knowledge sharing and providing reference material for ongoing software development and future project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development of an internal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knowledge 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encouraging best practices and lessons learned to aid team members in their workflows and accelerate onboarding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educational sessions on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an innovative culture that encouraged experimentation and continuous improvement among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version control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better collaboration among team members and organized management of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current software stack and proposed updates to critical components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application servers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initiatives with best practices and latest industry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technical mentorship to improve team coding standards, sharing insights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design patterns within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influenced and contributed to the creation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project roadmaps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aligned technology initiatives with client expectations and business goals during the planning phases of new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