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Senior Salesforce Developer with over 11 years of comprehensive experience in software development focused on web and mobile applications. Proven expertise in Salesforce development, integration architectures, and data modeling for legal operations. Adept at gathering requirements, leading teams, and implementing scalable Salesforce solutions. Strong communicator capable of translating complex technical concepts for diverse stakeholders.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Salesforce Technologies:</w:t>
      </w:r>
      <w:r w:rsidRPr="009C6822">
        <w:rPr>
          <w:rFonts w:ascii="Roboto Light" w:eastAsia="Roboto Light" w:hAnsi="Roboto Light" w:cs="Roboto Light"/>
          <w:sz w:val="20"/>
          <w:szCs w:val="20"/>
        </w:rPr>
        <w:t xml:space="preserve"> Salesforce Apex, Visualforce, Lightning Web Components, Salesforce APIs, Salesforce Flow, OmniStudio, Mulesoft, Einstein 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Confluence, Postman, Heroku, Visual Studio Code, Salesforce CLI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Salesforce SOQL, MongoDB, MySQL, Oracle,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Java, Apex, HTML, CSS,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and Automation:</w:t>
      </w:r>
      <w:r w:rsidRPr="009C6822">
        <w:rPr>
          <w:rFonts w:ascii="Roboto Light" w:eastAsia="Roboto Light" w:hAnsi="Roboto Light" w:cs="Roboto Light"/>
          <w:sz w:val="20"/>
          <w:szCs w:val="20"/>
        </w:rPr>
        <w:t xml:space="preserve"> APIs, REST, SOAP, Webhook, Middleware, Data Loader, ETL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at iVision, translating complex client requirements into scalable configurations that improved operational efficiency and legal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Gathered and analyzed business requirements, ensuring alignment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while architecting integrations with third-party applications, enhancing inter-system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OmniStudio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workflows and processes, significantly enhancing team productivity and application responsiveness to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coding standards, development methodologies, and integration techniques, promoting a culture of learning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tailored for the legal sector, ensuring secure access and compliance with industry regulations, thereby safeguarding sensitive client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troubleshoot and resolve complex technical issues, leveraging strong problem-solving capabilities and fostering team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including user guides and system architecture details for ongoing support and maintenance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 handovers and alignments.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Staying current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updates and industry trends to propose innovative solutions while driving adoption of new features across the organization, ensuring competitive 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development standards and conducted code reviews, ensuring adherence to security policies and high-quality code delivery across projects, fostering a reputation of reliability and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role-based access controls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appropriate security measures are in place while maintaining user experience and access efficiencies to critical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workshops for employees to enhance their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functionalities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overall user adoption and effective utilization of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initiatives, analytically assessing and optimizing system performance pertaining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exceptional user experiences and trouble-free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integrations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legal technology tools, including document management systems and e-discovery platforms, enhancing the suite of tools at the firm’s disposal.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Strategically partnered with IT and business teams to align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broader tech strategies, ensuring coherent technology capabilities and resource utilization across the firm.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interfaced with legal professionals to gather feedback on system performance, iterating on solutions to suit the changing operational needs and client engagement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internal tools at Google,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user-friendly interfaces that improved user engagement and satisfaction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and collaborated closely with product teams to gather requirements and translate them into actionable tasks, enhancing project delivery accuracy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services into existing applications, improving functionality and user experience through seamless data flow and interactions across different platforms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manual tasks and enhancing the overall efficiency of operational workflows within Google’s internal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code reviews and provided constructive feedback to team members, fostering a culture of continuous improvement and ensuring high-quality code standards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technical documentation, including architecture diagrams and user manuals for application deployments, ensuring clarity and accessibility for technical and non-technical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processes for existing applications, employing a proactive approach that ensured minimal downtime and maintained user satisfaction throughout product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more robust platforms, utilizing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tools that ensured improved performance and user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team meetings to discuss project progress and challenges, actively contributing to brainstorming sessions aimed at improving development practices and product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analysts and business stakeholders to optimize application performance,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queries that improved data retrieval speeds and reporting accuracy.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cross-functional teams to deliver high-impact projects, demonstrating strong interpersonal skills and the ability to adapt strategies based on team dynamics and stakeholder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consistent collaboration and code management across multiple projects, thereby enhancing team coordination and reducing merge conflicts in the development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