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Senior Software Engineer with over 11 years of experience in software development, specializing in React Native for mobile applications. Proven expertise in architecture ownership, backend integration with Java, and establishing efficient CI/CD pipelines to enhance feature velocity and delivery quality. Strong background in performance optimization, debugging, and mentoring in cross-regional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Java,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Redux, Node.js, Express.js,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Jira, Git,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CircleCI, GitHub Actions, Travis CI, Jenkins,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Performance Optimization:</w:t>
      </w:r>
      <w:r w:rsidRPr="009C6822">
        <w:rPr>
          <w:rFonts w:ascii="Roboto Light" w:eastAsia="Roboto Light" w:hAnsi="Roboto Light" w:cs="Roboto Light"/>
          <w:sz w:val="20"/>
          <w:szCs w:val="20"/>
        </w:rPr>
        <w:t xml:space="preserve"> Crashlytics, Flipper, Reactotron, Figma,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ownership for mobile applications, establishing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enhanced deployment efficiency, reliable performance tracking, and streamlined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backends to support cross-market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CI/CD pipelines that significantly improved release quality, enabling faster deployment cycles while systematically reducing post-release instability across various market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API integration contracts with Java backend teams to ensure seamless communication and data flow between mobile and server architectures, facilitating efficient feature development and reducing downtime during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establish structured rollback strategies and regression testing frameworks, enhancing delivery velocity and maintaining high standards for mobile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engineering teams across multiple regions,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enhancing collaboration and fostering a culture of knowledge sharing to prevent single points of failure in the team's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modular component structure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environment-based configuration and version control governance, which standardized code practices across diverse market teams and minimized code fragmentation.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sprint predictability by introducing feature flag strategies, allowing for adaptive testing and feedback cycles, ultimately increasing efficiency in meeting product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optimizations using various mobile performance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Crashlytics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Flipper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critical bottlenecks and improving the overall user experience with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communication and documentation practices across teams in Mexico, Colombia, the US, and India, ensuring clear version governance and maintaining a single source of truth for the mobile codebase for better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tools to maintain proactive monitoring of application performance, ensuring rapid identification and resolution of issues during production, thereby reducing incident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training sessions focusing on emerging trends in mobile development, promoting cross-regional familiarity with new technologies while ensuring standards remained aligned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 version governance protocols that included defining responsibilities for mobile code management, which significantly improved collaboration between teams while minimizing conflicts and development errors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 collaborative environment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which facilitated clearer task assignments and streamlined workflows among regional engineering teams, enhancing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multi-version control strategies to manage the deployment of new features, creating upgrade paths while ensuring older versions remained functional without interruptions to user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evaluated the technology landscape to identify emerging trends in mobile application development, guiding teams towards adopting innovative solutions that address customer needs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large-scale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innovative mobile features and ensuring compliance with design standards across varying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performance enhancements for existing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integration, focusing on improving response times and reducing application load without sacrificing quality or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process by implementing a structured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automated testing and deployment cycles, resulting in improved quality and fewer bugs post-release.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and retrospectives with a focus on enhancing team collaboration, fostering an environment that encouraged adaptive problem-solving and innovation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and integration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of components and an overall decrease in production bugs while meeting stakeholder expectations for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across different teams to promote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cross-functional capabilities and improving overall team productivity in delivering top-notch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range of data visualization and debugging tools to monitor application performance, proactively identifying areas for optimization and ensuring stability across diverse platforms and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documentation practices for application features and updates,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team members had access to up-to-date information regarding codebases and project statuses.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ensure mobile applications were not only functional but also intuitive and user-friendly, investing effort into user research to validate design choices before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the application of best practices and tools, ensuring compliance with industry standards and safeguarding sensitive user information against emerging threats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fostering a culture of collective ownership and encouraging best coding practices, while providing constructive feedback to peers to help them develop their technical skills further.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and crash reporting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responsiveness to user issues, driving iterative improvements based on real-time feedback from app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