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Expertise in React Native, TypeScript, and Node.js, combined with strong problem-solving and system design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Kotlin, Ruby,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Node.js, Express.js, Flutter, Redux, Django,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Bitrise, Jira,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 Hosting, Digital Ocean,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adherence to modern software engineering practices for 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gather requirements and implement successful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integrated them with backend APIs, driving new API development where necessary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led efforts in increasing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coverage resulting in improved code quality and reduced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efficiency in delivering updates to live applications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within the department, fostering a culture of knowledge sharing and continuous improvement among team members and enhancing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services were operational and downtime was minimized through proactive troubleshooting and maintenance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adapting quickly to changing project requirements and exhibiting a growth mindset in learning new emerging technologies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implement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increased the robustness of code deployments and provided enhanced user confidence in live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collaborating with design teams on product illustrations and wireframes, ensuring the visual integrity of applications matched functional requirements neatly.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across applications, improving user experiences in mobile environments with instant updates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contributed to technical documentation which served both as a guide for future maintenance and as onboarding material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uplift team skills, focusing on the latest industry trends in mobile development and emerging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holistic solution design, component structuring, and efficient coding practices, cultivating a positive team culture and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features updates and technical approaches in team meetings, ensuring clear communication of ideas and strategies to stakeholders and team members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 experiences and backend support through best practices in code clarity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scalable web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API development and improved data processing mechanisms for better user engagement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wireframes into functional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user-centric designs and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continuous integration processes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code quality while managing version control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within agile frameworks, adapting quickly to feedback and evolving project goals from cross-functional teams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sessions and performance optimization, utilizing profiling tools to enhance application speed and reliability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React applications to streamline data flow and component interactions significantly across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 scalable database solution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secure and efficient data handling practices internally.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around type-safe programming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collective understanding of its advantages amongst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security practices in API development, safeguarding sensitive data and enhancing application security protocols while liaising with external vendors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facilitated discussions on development strategies, fostering an environment geared towards excellence, learning, and technical adeptness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assembling technical documentation and redesigning internal wikis, making knowledge sharing seamless and ensuring that project learnings were transparently communicated.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