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Expert in building efficient and engaging mobile experiences with a focus on React Native, iOS, and Android development. Proven track record of enhancing user experience and optimizing application performance through scalable software design. Strong communicator and collaborator, thriving in fast-paced,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Python, Java,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Redux, Node.js, Express.js, React, Jest, Formik,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Xcode, Android Studio, Visual Studio Code, Postman, Figma,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AWS, MongoDB, PostgreSQL, SQLite, RESTful APIs, GraphQL,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Load Testing, Mobile Performance Monitoring, App Analytics, Crashlytics, Performance Tuning,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performance and ease of use, which led to significant improvements in user satisfaction and retention in our mobile-first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seamless interfaces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consistent user experiences and adherence to platform-specific guidelines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significantly improving the data flow of the app, and contributing to a smoother and more responsive user experience across multiple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debugging and troubleshooting mobile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 Debugger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reusable components and libraries to ensure consistent design patterns across different projects, significantly reducing development time and increasing team productivity in mobile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implementing monitoring solutions to track usage data, application crashes, and improvement opportunities, ultimately enhancing both user experience and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management, contributing to sprint planning and daily stand-ups, fostering a culture of engagement and quick problem resolution while effectively managing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initiatives within the React Native community, sharing knowledge and best practices that enhanced team capabilities and promoted a culture of continuous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the incidence of bugs in deployment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codebases, APIs, and user interfaces to streamline collaboration and facilitate new team member onboarding in a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helping them grow their technical skills and better understand mobile-first application development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peer code submissions, emphasizing the importance of clean code practices and ensuring readiness of applications for production deployment and future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that applications performed optimally across a range of device sizes and screen resolutions, focusing on modern mobile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prioritize features based on user feedback and business impact, ensuring product decisions aligned with the company’s mobile-first vision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exploratory sessions to prototype new features, validating concepts through user testing and iterative feedback, fostering innovative approaches to mobile application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and mobile applications at scale,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libraries, significantly enhancing operational efficiency through improved functionality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facilitated daily stand-ups and retrospectives to contribute towards team cohesion and drive project timelines effectively during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product requirements and translate them into technical specifications, ensuring alignment with market demands and company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testing, resulting in enhanced application stability and reliability by reducing critical bugs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server-side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implementing efficient data handling and processing capabilities, which were critical to optimizing application responsiveness and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backend engineers to troubleshoot and resolve complex issues involving mobile-to-server communication and data flow, reinforcing robust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Thoroughly documented API contracts and technical architecture for products, contributing to clearer communication between team members and streamlining future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users’ feedback sessions to gather insights and improve applications, staying aligned with user needs and expectations while promoting a user-centric approach to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 to identify bottlenecks in applications, facilitating necessary adjustments that supported continued growth in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that emphasized best practices, code quality, and knowledge sharing, significantly enhancing the skills of the development team and cultivating a supportive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Pursued continuous improvement by attending workshops and seminars focused on mobile development trends, ensuring skills remained current and relevant to evolving technological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efficient CI/CD pipelines that incorporated automated quality checks and deployment stages, minimizing manual intervention and maximizing deployment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