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focusing on mobile and web applications. Proven expertise in React Native, TypeScript, JavaScript, and Android development. A collaborative leader with a strong understanding of CI/CD processes, accessibility standards, and Agile methodologies. Adept at problem-solving and delivering high-quality software solutions in fast-paced environments, with an emphasis on creating inclusive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Kotlin, Java, ES6+, Python,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Expo, Redux, MobX, React, Node.js, Express,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JUnit, CI/CD,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SDKs: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Firebase, OAuth, Stripe, Twilio, PayPal, AWS SDK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Android, iOS, Xcode, Android Studio, React Navigation, Material UI, NativeBase, Fastlane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applying best practices to code organization and optimization for performance across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in a rapidly 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backend engineers, effectively communicating requirements and incorporating feedback to ensure a cohesive development process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Typed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various state management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reliability and maintainability while adapting to emerging challenges in project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SDKs,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service functionality and provide users with secure and efficient payment and data processing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mentoring junior developers and contributing to knowledge sharing across teams to promote best coding practices and maintain high standards of quality control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updated knowledge of mobile security best practices specifically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compliance with industry standards and protecting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including daily stand-ups and sprint planning, emphasizing responsiveness to changing priorities and fostering adaptability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custom native modules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third-party libraries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thus enhancing functionality and user engagement on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thereby increasing workflow efficiency and reducing the risk of human error in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applications to debug and troubleshoot reported issues, employing a thorough approach that balanced user feedback with technical solutions to uphold product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applications, including maintenance guides and user manuals, enhancing usability for end-users and facilitating onboarding for new developers on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application development and testing across different devices, allowing for efficient iteration cycles and timely feature delivery that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engaging user interfaces following accessibility guidelines, ensuring applications were usable for all individuals, which improved customer satisfaction and widened user base across several demographic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to brainstorm features and improvements, fostering a culture of innovation and inclusivity which directly contributed to elevated project outcomes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ongoing relationships with stakeholders and project managers, providing updates on progress and soliciting input to align development goals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performance and maintainability, while ensuring compatibility with various Android versions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engaging user experiences,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align visual identity with user expectations and industry trends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processes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ensuring timely delivery of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methodologies, participating in sprint planning and retrospectives to foster a culture of continuous improvement resulting in enhanced team productivity and application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through unit and UI tests prior to production releases, thereby minimizing disruptions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of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application performance through real-time data syncing and user engagement strategies tailored to various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implement accessibility features in applications,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that improved user accessibility and satisfaction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mobile development, fostering an environment of knowledge sharing and career growth among team members, enhancing team performance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improved existing application architecture, allowing for scalability and easier maintenance, directly contributing to lower operational costs and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 and articulate project statuses, aligning technical possibilities with business goals, thus ensuring stakeholder satisfaction and increasing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workshops and conferences, continually enhancing industry knowledge on emerging technologies and trends, ensuring the team's competencies were at the leading edge of mobile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API documentation facilitating better collaborations with backend services for effective data transactions and improving the overall user experience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