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11 years of experience specializing in web and mobile applications. Expertise in frontend technologies particularly React, with extensive experience in managing complex applications using TypeScript, Redux, and cloud technologies while collaborating effectively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Redux, Zustand, Context API,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&amp; Tools:</w:t>
      </w:r>
      <w:r w:rsidRPr="009C6822">
        <w:rPr>
          <w:rFonts w:ascii="Roboto Light" w:eastAsia="Roboto Light" w:hAnsi="Roboto Light" w:cs="Roboto Light"/>
          <w:sz w:val="20"/>
          <w:szCs w:val="20"/>
        </w:rPr>
        <w:t xml:space="preserve"> Webpack, Vite, Babel, Git, CI/CD, Jest,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JSON, Third-Party Services,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Serverless Architecture, Microservices,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efficient coding practices and modern design principles ready for cloud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and testable UI components that significantly improved development speed,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state management while collaborating with UI/UX designers.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between the frontend systems and backend services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code reviews and implementing recommended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and product teams to establish clear requirements, resulting in user-friendly designs and improved customer satisfaction, leveraging agile methodologies for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contributing to the decision-making process on technology stack integration,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modern development workflows, enhancing team capabilities and leading to higher code quality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pixel-perfect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 tools, ensuring cross-browser compatibility and adherence to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of applications using modern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necessary optimizations to enhance load speeds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to enhance application functionality while ensuring robust security practices are followed, aligning the implementations with architectural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coding standards and best practices, maintaining clarity within the development team and facilitating the onboarding of new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meetings, contributing to Agile practices and collaborating closely with IT stakeholders to ensure alignment with business objectives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deploy applications, streamlining the release process and embracing a DevOps culture within the team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initiatives that reduced application loading times by refining component hierarchies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of quality assurance, ensuring applications meet functional requirements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framework to build interactive interfaces that drive user engagement and enhance overall satisfaction with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application features based on user feedback, adjusting priorities in an Agile environment to respond quickly to market changes and user needs when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data management, ensuring optimal performance and user experience through efficient designs and robust error handling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in coding best practices and efficient usage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knowledge-sharing and collaboration among teammates.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planning and code reviews focused on scalability and performance, suggesting improvements and documenting processes for future reference in project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type safety within large codebases, reducing runtime errors and improving maintainability of complex applications developed for various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optimizations focused on enhancing rendering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techniques such as lazy loading and component memoization to improve user experiences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clear, maintainable code and documentation to support team collaboration across varied technical stacks, contributing to better project management and software lifecycle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coordinated development efforts across multiple environments and ensuring effective change management practices were adopted at all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audits of applications, resulting in actionable insights that drove refinements in code structure and design patterns for better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strong focus on responsive design, ensuring all interfaces created were optimized for various devices, contributing positively to increase mobile traffic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CI/CD practices, utilizing tools to automate deployment processes while minimizing downtime and enhancing the team's software delivery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