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software developer with 11 years of experience specializing in full-stack development for web and mobile applications. Proven ability to lead technical projects, mentor peers, and deliver innovative solutions using modern technologies like Python, Java, and React while adhering to best practices in software development and agile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Python, Java, C#, JavaScript, TypeScript, SQL,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Django, Flask, React, Spring Boot, Node.js, Angular, Vue.js,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JIRA, Postman, VS Code, Eclipse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CI/CD:</w:t>
      </w:r>
      <w:r w:rsidRPr="009C6822">
        <w:rPr>
          <w:rFonts w:ascii="Roboto Light" w:eastAsia="Roboto Light" w:hAnsi="Roboto Light" w:cs="Roboto Light"/>
          <w:sz w:val="20"/>
          <w:szCs w:val="20"/>
        </w:rPr>
        <w:t xml:space="preserve"> JUnit, Selenium, JUnit, Cypress, Mocha, RSpec, TestNG, Cucumber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Azure, Google Cloud, Terraform, Ansible, OpenShift, Heroku,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and APIs:</w:t>
      </w:r>
      <w:r w:rsidRPr="009C6822">
        <w:rPr>
          <w:rFonts w:ascii="Roboto Light" w:eastAsia="Roboto Light" w:hAnsi="Roboto Light" w:cs="Roboto Light"/>
          <w:sz w:val="20"/>
          <w:szCs w:val="20"/>
        </w:rPr>
        <w:t xml:space="preserve"> RESTful APIs, GraphQL, WebSockets, SOAP, RabbitMQ, Kafka, Stripe API, Twilio API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complex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scalable solutions that meet client requirements and improve user experiences in a collaborative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developing and maintaining a suite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front-end applications and third-party services while adhering to best practices and performance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mentored junior developers in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for software development, fostering a culture of learning and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code deployments and minimizing regressions through comprehensive testing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decisions for multiple projects, leveraging my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AWS and Azure to enhance application performance and scalability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deliver innovative solutions that address complex business challenges, maintaining a client-centric approach throughout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applications, streamlining deployment processes and enhancing system reliability and consistency across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responsive and interactive experiences while maintaining clean and efficient code structures for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as part of the development lifecycle, providing constructive feedback to peers while promoting adherence to coding standards and best practices in software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profiling and optimization strategies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engineering practices, contributing to higher user satisfaction rates and engagement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frequent communication with stakeholders to evaluate project progress and gather feedback, ensuring transparency and alignment with business goals and objectives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code quality by implementing static code analysis tools and encouraging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thereby reducing deployment times and improving software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opportunities for integration and enhancement of existing solutions to drive innovation within client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industry trends and technologies, actively pursuing professional development opportunities such as conferences, online courses, and workshops to enhance technical skills and knowledge 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led projects from concept to production, taking ownership of the technical delivery and ensuring adherence to project timelines and quality benchmarks established at project kickoff.</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 scalable e-commerce platform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robust architecture and seamless integration with front-end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improvement initiatives within the development team,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workflows and project tracking efficiency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and refine functional and non-functional requirements, translating them into technical specifications and actionable development tasks aligned with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pair programming sessions and code reviews, exploring best practices in software development while fostering team collaboration and promoting knowledge sharing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automated testing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delivery of high-quality code and minimizing post-release issues through proactive testing strategies and continuous integration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activities, effectively identifying and resolving software defects while enhancing system performance aligned with established service-level agreements to exceed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providing insights and recommendations based on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ensuring alignment with industry standards and enterprise best practices throughout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such as payment gateways and messaging systems, enhancing application functionality while ensuring compliance with industry regulations and secure data handling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lightweight, high-performance server-side applications, optimizing data exchange between client and server to enhance user experience and application responsiveness during peak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clients in technical discussions, effectively communicating complex concepts and recommendations while ensuring alignment on project objectives through a collaborative and consultative approach.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for projects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valuable resources for team members and stakeholders while aiding in the onboarding of new employees and knowledge transfer.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efforts in adopting best practices for performance engineering, utilizing monitoring tools to gather metrics and insights that guided architectural decisions and optimization strategies for deployed services.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