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Senior Software Engineer with 11 years in software development, specializing in backend architecture and blockchain technology. Proficient in Golang, Cosmos SDK, and distributed systems, delivering high-quality code and solutions for complex challenges.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Golang, JavaScript, Python, Rust, Solidity, TypeScript, C++, C#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Cosmos SDK, CometBFT, Ethermint, IBC, React, Node.js, Kubernetes, Django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GCP, Azure, Docker, Heroku, Terraform, OpenStack, Cloud Foundry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GitHub, Jira, Postman, Visual Studio Code, IntelliJ IDEA, Bash, Helm, Truffle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Architectural Skills: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Microservices, Serverless Architecture, Event-Driven Architecture, Distributed Systems, Blockchain Technology, Containerization, CI/CD Pipelines, API Design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 backend architectures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Cosmos SDK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support application-specific blockchain provisioning, ensuring seamless integration with existing systems and enhancing developer experience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effective CI/CD deployment pipelines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automating infrastructure deployment, which increased development velocity without compromising code quality and security.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design and document services within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CometBFT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framework, enhancing performance and scalability for blockchain applications built on the multichain metaverse.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and architecture of innovative blockchain solutions, ensuring robustness and adhere to modern consensus algorithms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Proof of Stake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Zero-Knowledge Proofs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enhanced security.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on modern software practices and development methodologies, promoting high standards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quality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fostering a culture of continuous improvement across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architectural reviews and design discussions aimed at optimizing backend service performance and scalability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addressing potential bottlenecks proactively.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 orchestration and deployment, streamlining application lifecycle management and supporting effective load balancing techniques during peak usage periods.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 to ensure adherence to industry best practices and enhance the quality of code contributions across the team, reinforcing collaborative ownership of product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knowledge sharing sessions,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 trends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distributed systems architecture, and potential improvements to existing frameworks and tech stacks being employed in production pipelines.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troubleshooting for complex blockchain-related issues, applying analytical skills to resolve points of failure swiftly, leading to minimized downtime and improved developer productivity and satisfaction during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backend services to ensure clarity for future enhancements and onboarding of new team members, reinforcing knowledge transfer and scalability strategies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teams to refine user stories and technical requirements, ensuring the backend solutions developed effectively met both user needs and business objectives through agile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actively with the open-source community by contributing to projects related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Cosmos SDK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OpenChain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emphasizing collaboration and innovation in blockchain technology solutions during development lifecycles.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the integration of cryptographic protocols for secure communication across services, emphasizing the importance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public/private keys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Merkle trees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maintaining data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development workflows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task tracking, enabling the team to monitor project progress and adapt to changing priorities efficiently throughout the development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robust backend systems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clean and maintainable code that promoted efficiency in the development lifecycle for high-traffic applications at Google.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and design teams to identify and prioritize features based on user feedback, ensuring alignment with technical architecture and development feasibility for complex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adoption of containerization technologies, specifically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application deployment processes by enhancing scalability and easing resource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architecture and implementation of RESTful APIs, ensuring high performance and reliability in data exchange between the client-side applications and backend systems built within the Google ecosystem.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and process management, established firm practices around branching strategies to enhance collaboration among development teams distributed across multiple locations and time zones.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in-depth reviews of backend implementation strategies, emphasizing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design patterns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such as MVC and Singleton to improve code quality and maintainability across various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sprint planning and retrospectives, focusing on continuous integration and deployment pipelines that facilitated rapid application testing and iteration, prioritizing high-quality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Defined quality assurance procedures for ensuring code stability and robustness, implementing automated testing frameworks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minimize post-release defects during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cross-functional team efforts in scaling applications while maintaining best practices regarding security standards and compliance checks across all developed services and APIs during production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agile development practices, leading daily stand-ups and retrospectives to ensure transparent communication within the team and facilitating adaptable project management throughout the software development life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new technologies and frameworks to support continuous improvement of application performance, regularly presenting findings and actionable insights during team meetings focused on innovation and solution enhancement.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the migration of legacy systems to modern cloud environments,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to balance operational efficiency with minimal user disruption and change management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