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Project Manager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Senior Project Manager with 11 years of experience overseeing software projects in advanced scientific environments, specializing in leadership of cross-functional teams and adherence to scientific protocols to ensure project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Waterfall, JIRA, Microsoft Project, Trello, Asana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Microsoft Excel, R, Python, MATLAB, SAS, SQL, SPSS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JavaScript, HTML/CSS, React, Node.js, Angular,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Cypress, Postman, Jest, Mocha, Chai, RSpec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Slack, Teams, Zoom, Miro, Confluence, Google Workspace, Microsoft 365, GitHub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Project Manager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plans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defining clear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scope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resource allocations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multiple projects, ensuring compliance with scientific methodologies and protocols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management of cross-functional teams at iVision that integrated skilled team members from various disciplines resulting in high-quality project deliverables aligned with established scientific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collaboration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project teams at iVision, focusing on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stakeholder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 into project execution strategies for successful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at iVision, which ensured that team outputs met the stringent guidelines of scientific integrity and provided reliable results for healthcare research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Diligently monitored project milestones and timelines at iVision, adjusting workflows and team assignments proactively to maintain alignment with changing research objectives and timelines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risks and challenges efficiently at iVision by developing proactive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mitigation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safeguarded project integrity and facilitated the avoidance of significant pitfalls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project reviews at iVision that included assessing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compliance with scientific standards, and evaluation of team performance, driving accountability across all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project managers at iVision to cultivate leadership skills and improve project management capabilities, fostering a culture of excellence and continual improvement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external partners and stakeholders at iVision to gather requirements and expectations, ensuring that project objectives aligned with broader organizational goals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data-driven dashboards at iVision that visualized project progress, risks, and outcomes, facilitating informed decision-making and transparency for all stakeholders involved in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methodologies at iVision to track performance indicators, providing insights that were critical for steering project strategy and enhancing operational effectiveness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Negotiated project scopes and deliverables with external organizations at iVision, employing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negotiation skills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beneficial alliances and partnerships that advanced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 meetings at iVision, promoting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management techniques, ensuring that team members stayed aligned on objectives and effectively communicated any challenges or updates required for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resource allocations closely at iVision, ensuring that project budgets adhered to financial expectations while maintaining high-quality scientific outputs as a primary objective for every project initiative.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change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within projects at iVision to facilitate transitions in project scope or direction, ensuring teams adapted positively to new challenges and maintained focus on critical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complex scientific projects at Google ensuring that all phases from conception through execution adhered to high standards of quality and timely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robust communication protocols at Google with project stakeholders, ensuring continual alignment on project goals, expectations, and changes in research direction as needed throughout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metrics at Google using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interpreting trends that informed project improvements and strategic recommendations to enhance outcomes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team alignment towards scientific integrity at Google, spearheading initiatives that fostered collaboration and innovation in project execution, improving upon traditional project management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trainings and workshops at Google to enhance team members' understanding of project management methodologies, bringing cutting-edge industry practices into the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collaborative discussions at Google with diverse teams, ensuring effective input from scientists and stakeholders were integrated into project requirements and execution strategies, driving overall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risk management frameworks at Google that identified potential project vulnerabilities and outlined proactive measures to mitigate them, ensuring project viability and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collaborative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 to enhance team communication and project tracking, thus improving project transparency and overall team productivity in pursuit of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 culture of continual improvement at Google, actively seeking team feedback and suggestions, fostering an environment conducive to innovation and high-performance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scientific partners at Google to define project expectations, ensuring collaboration aligned with objectives of all parties involved which significantly advanced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feedback loops at Google to gather insights from project stakeholders, enhancing both project outputs and building long-term client relationships through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project adherence to compliance and quality standards at Google through continuous monitoring and regular checks, successfully upholding task integrity across all phases ensuring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