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Product Engineer with 11 years of experience in software development, specializing in web and mobile applications. Proficient in NodeJS, React, and AWS. Excels in product-oriented engineering with a strong focus on code quality and fast delivery, leveraging AI and data-driven decision-making to enhance product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NodeJS, React, NextJS, Express, Redux, GraphQL, Axios, Styled-components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Visual Studio Code, Webpack, Babel,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development of software features at iVision, focusing on user-centric design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integrations and rapid iteration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architecture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optimized performance for backend systems, resulting in improved customer satisfaction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practices, including Agile and DevOps methodologies, to streamline workflows among cross-functional teams, which enhanced our time-to-market significantly and fostered a collaborative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analytics tools and methodologies to assess product performance and inform decision-making, driving a culture of data-driven and evidence-based engineering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 TypeScript within the team to improve code reliability, reduce bugs, and enhance the development experience, allowing developers to write more maintainable and scalable applications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learning and innovation by mentoring junior engineers in best practices, fostering collaboration and adaptability throughout the engineering team to meet evolving project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A/B tests to evaluate user interactions and experiences within our products, using results to drive enhancements and iterate product features to better align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stakeholders to define product requirements and strategy, effectively translating business goals into technical solutions that prioritized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CI/CD pipeline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more efficient deployment process that ensured regular updates and high-quality software releases while minimizing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tutorials for the developed features, ensuring team alignment and facilitating easier onboarding for new engineers while promoting knowledge sharing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by identifying bottlenecks in the codebase and optimizing database queries, which led to increased response times and a superior user experience for our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thorough coverage and functionality of all deployed features within our applications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enhance user interface elements based on user feedback and accessibility standards, resulting in a more inclusive product offering that catered to diverse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monitoring and logging tools to proactively detect and resolve issues, significantly improving system reliability and user trust by addressing concerns before they escalated into major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aimed at embracing AI-assisted development tools, promoting their integration within workflows, which enhanced productivity and maintained high standards of code quality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collaborated with product teams to align technical capabilities with business objectives, ensuring projects met all performance and scalability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practices like test-driven development (TDD) within Agile teams to foster a proactive approach to software quality, significantly reducing bugs and contributing to team efficiency across various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international teams to design and implement RESTful APIs that supported seamless integration with front-end applications, enhancing performance and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to dissect user needs and gather requirements,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UI/UX design to deliver feedback-driven improvements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code reviews and pair programming sessions, promoting a culture of shared ownership and continuous improvement within the engineering team while enhancing codebase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brainstorming and technical planning sessions for new projects, ensuring alignment between software architecture and business goals, driving projects toward successful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methodologies, conducting sprint retrospectives and planning meetings to continuously improve team dynamics and project delivery during my tenure with various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monitoring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insights into system health and performance, allowing for rapid issue resolution and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team members on emerging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hooks and modern JavaScript patterns, to enhance the team's technical capabilities and adaptability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applications to ensure optimal performance, transitioning them to microservices architectures while balancing immediate business needs and long-term technical visions throughout the upgrade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broadly with the developer community through open-source contributions, aligning passion for coding with the broader industry aims while promoting knowledge sharing and ongoing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code on tight deadlines through organized workflows and effective project management strategies, demonstrating the ability to thrive in high-pressure environments while consistently maintaining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