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engineering professional with over 11 years of experience developing innovative web applications and developer tools, specializing in React, TypeScript, Python, and Go. Proven ability to work on complex solutions tailored to customer needs, keen on optimizing developer workflows and enhancing product performance in regulated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JavaScript, Redux, HTML5, CSS3,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Python, Go, Node.js, Flask, Django, RESTful APIs, GraphQL,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CI/CD, Git, Jenkins, Travis CI, VS Code,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Platform, Azure, Terraform, Serverless, Cloud Functions, S3, EC2</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Integration:</w:t>
      </w:r>
      <w:r w:rsidRPr="009C6822">
        <w:rPr>
          <w:rFonts w:ascii="Roboto Light" w:eastAsia="Roboto Light" w:hAnsi="Roboto Light" w:cs="Roboto Light"/>
          <w:sz w:val="20"/>
          <w:szCs w:val="20"/>
        </w:rPr>
        <w:t xml:space="preserve"> Machine Learning, AI Workflows, TensorFlow, PyTorch, Natural Language Processing, Scikit-learn, OpenAI APIs, Data Pipelines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closely with product managers and designers to gather requirements and translate them into technical specifications, ensuring seamless integration of user feedback into product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front-end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state management libraries, enhancing user experiences for complex engineering workflows in aerospace and defense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security, and maintainability, which improved system reliability in mission-critical environments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clean,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communication between front-end and back-end systems, ensuring data was accurately processed and delivered to users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workflows by introducing internal tooling and SDKs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engineers to automate routine tasks and reduce time-to-delivery for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developer tools that incorporated AI capabilities,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to enhance product functionalities and improve user engagement with intelligent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high-performance solutions that met stringent regulatory requirements, adapting quickly to evolving project needs and technological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mentorship sessions to enhance team performance, promoting best practices in code quality and fostering an environment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conducted regular debugging sessions to identify bottlenecks, optimizing code efficiency under high-load conditions and ensuring smooth operation of engineering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fellowship and 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strengthened team dynamics and improved overall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in building secure coding standards and practices, important for deploying solutions in regulated environments, strengthening compliance with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emerging technologies and industry trends to inform decision-making processes, integrating new tools and frameworks into existing architecture to stay ahead in competitive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document workflow and system architecture, which facilitated knowledge sharing amongst team members and improved onboarding processes for new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enhancement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testing and deployment, resulting in faster iterations and increased release cadence.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technical documentation and APIs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maintainability, ensuring that developer resources were up-to-date and accessible.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 applications and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functionalities while maintaining a focus on user-centered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backend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design of scalable microservices that improved application responsiveness and reliability in a cloud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to iteratively improve software products, responding to user feedback and market demands, which fostered innovation and adaptability in product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external APIs and services, enhancing functionality of applications and streamlining workflows, facilitating better data exchange among various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reducing errors in the deployment cycles while ensuring easy scalability of applications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code optimization to improve load times and enhance overall user experience, thus contributing to higher customer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best practices in software development, including code reviews and peer programming sessions, which ensured high-quality code bases and mentored junior developers for skill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coding practices across projects, ensuring compliance with industry standards and safeguarding applications against vulnerabilities, thus enhancing operational security policies.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new products, ensuring clarity for future reference and aiding onboarding processes for engineering teams, enhancing knowledge sharing exponentially.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expand expertise in new technologies, actively participating in workshops and training sessions that enhanced the team's overall skill set.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by sharing toolkits and frameworks developed, cultivating professional relationships and contributing to industry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experience testing phases to gather insights that informed product developments, ensuring the alignment of features with customer needs and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