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innovative Senior Power Platform Developer with over 11 years of experience in software development, focusing on web and mobile applications. Proven expertise in Power Platform technologies, including PowerApps, Power Automate, and Power BI, with extensive knowledge of SharePoint Online environments. Strong problem-solving skills with a passion for collaboration, creating robust solutions that enhance business efficiency while adhering to best practices in cybersecurity. Eager to leverage technical skills to drive impactful solutions at Imagine Believe Realize.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PowerApps, Power Automate, Power BI, SharePoint Online, PowerShell, Microsoft Forms, Active Directory, Office 365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HTML/CSS, SQL, Python, REST APIs,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Kanban, JIRA, Trello, Version Control (Git), Deployment Pipelines,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SharePoint Site Administration, Web Development, Cloud Services, Database Management (SQL Server, MySQL), User Interface Design, Mobile Development, Software Testing (Unit Testing), Business Intelligence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w:t>
      </w:r>
      <w:r w:rsidRPr="009C6822">
        <w:rPr>
          <w:rFonts w:ascii="Roboto Light" w:eastAsia="Roboto Light" w:hAnsi="Roboto Light" w:cs="Roboto Light"/>
          <w:sz w:val="20"/>
          <w:szCs w:val="20"/>
        </w:rPr>
        <w:t xml:space="preserve"> CompTIA Security+, Cybersecurity Best Practices, Risk Management, Data Protection, Identity Management, Access Control, Data Encryption, Firewall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automation across various business processes to drive efficiency and reduce manual intervention, significantly improving operational workflows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for internal stakeholders, enhancing user interaction and process management by offering robust applications that integrate seamlessly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of complex issues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identifying root causes and implementing effective solutions that minimized downtime and improved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administered an array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SharePoint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including site setups, configurations, permissions, and maintenance, ensuring an optimal user experience aligned with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deploy custom digital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enhanced data visualization and insights instrumental in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regular updates and documentation of system modifications, workflow optimizations, and application developments, ensuring transparency and facilitating knowledge transfer among team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industry trends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applying best practices in software engineering and cybersecurity protocols throughout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Office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creating an interconnected digital workspace that fostered collaboration and streamlined information sharing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project management activities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sprint planning, backlog grooming, and retrospectives to enhance productivity and alignment with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of administrative tasks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and operational handling for better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regulatory frameworks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compliance with organizational and security requirements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accessibility of critical business processes for remote teams, fostering enhanced productivity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ensuring scalability and reliability of digital solutions supporting various organizational initiatives and client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reporting measures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key performance indicators and metrics, thus supporting informed decision-making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User Acceptance Testing (UAT) processes to ensure developed solutions met business requirements and scope, facilitating adjustments based on user feedback to improve end-product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software development projects, contributing to full software lifecycle from requirement analysis to deployment, focusing on scalable solutions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functionality enhancements and bug fixes in existing applications, translating business requirements into technical specifications and ensuring efficient resolution of issues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 services, providing integrations between multiple platforms and facilitating seamless data transfer for shared applications and services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development projects efficiently, enhancing team dynamics through regular feedback cycles and continuous improvement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teams to define software requirements, helping shape project scope and ensuring user needs were met through iterative development processes and stakeholder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protocols for ongoing projects, focusing on stability, performance, and quality assurance, fostering a culture of accountability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sensitive information through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project compliance with national security protocols and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internal-facing websites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 CSS, and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design that improved user engagement and fostered productivity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enhance application interface usability, ensuring an intuitive end-user experience that meets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for peers, fostering a progressive learning environment that promoted coding best practices and continuous technical growth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database management, optimizing performance and ensuring data integrity within various workflows across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new hires within the development team, sharing knowledge and practices that encourage innovation and excellence in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