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web and mobile applications. Expertise in JavaScript, .NET, HTML5, and CSS3, with a strong focus on building user-friendly, accessible web portal solutions. Committed to maintaining high performance and security standards while collaborating effectively within Agile teams to meet project goals and customer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SQL, HTML5, CSS3, SASS,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ASP.NET MVC, Kendo UI, Bootstrap 4/5,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Sitefinity CMS, D365 Customer Service, Microsoft Dataverse, Dynamics 365, PowerApps, Power Automate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Studio, Azure, SFTP,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WCF, FetchXml, REST APIs, SOAP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portals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accessibility standards, which significantly enhanced usability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APIs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design patterns to achieve scalable application functionality and improve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 to enhance API reliability and streamline communication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customization of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Sitefinity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managing upgrades to ensure enhanced user experiences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Agile/Scrum teams to deliver iterative web solutions, effectively translating business requirements into technical specifications and ensuring alignment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version control strategy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and preventing conflicts during simultaneous development efforts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Sitefinity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the end-to-end deployment workflows to ensure project delivery within stipulated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deployed applications, enhancing system functionality and user satisfaction through prompt issue resolution and application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 4/5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improving user interaction and engagement with the web portal solutions and ensuring a positive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knowledge of current trends in software development and emerging technologies, integrating relevant advancements into projects to keep solutions modern and effective.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adaptation, successfully navigating the challenges posed by new technologies and methodologies in web development to ensure project relevance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emphasizing the importance of communication and cooperation to achieve high project efficiency and a positive workplace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 performance and integrated user feedback for continuous improvements, applying analytics to make informed decisions on future development and adjustments to enhance overall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in adapting to the latest industry technologies, customizing solutions based on evolving client requirements and industry standards, leading to improved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problem-solving skills to debug complex issues efficiently, maintaining high standards of code quality and ensuring robust and secure applications that met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web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that enhanced load times and user responsiveness significantly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translating technical requirements into actionable tasks that met client deadlines while maintaining high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application deployment, ensuring reliability and scalability while managing various components of software solutions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existing applications, streamlining processes and enhancing user interface designs for better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code and development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team members could understand and implement APIs independently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testing and feedback loops, refining application features based on real user insights, thus contributing to user-centered design improvements in subsequent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agile project management techniques, focusing on incrementally delivering features while addressing stakeholder input, resulting in a more responsive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backend development efforts through robust database management,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FetchXml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speeds and application responsiveness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Systematically 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within backend architectures, ensuring code was modular and easy to maintain, which contributed to reduced future development time on similar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prototyping of new technologies and frameworks, assessing their potential impact on project efficiency and effectiveness, leading to the recommendation of innovative solutions for our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continuous professional development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insightful feedback and fostering best coding standards across the development team to maintain high code quality and reduce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