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11 years of experience in software development focusing on web and mobile applications. Expertise in backend systems, cloud infrastructure, and developer tooling with a proven track record of delivering scalable solutions. Skilled in mentoring and driving cross-team initiatives to enhance productivity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Python, JavaScript, Go, Ruby,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Kubernetes, Ansible,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CI/CD, Jenkins, CircleCI, Travis CI, Bamboo, Git,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Spring Boot, Laravel, Flask, Django,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Sentry, ELK Stack, SecurityHub, CloudWatch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Redis, Apache Kafka,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critical backend systems including payment processing and authentication systems within the core Wag backend application, significantly enhancing overall system robustness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efficient build and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software release process and improved delivery timelines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knowledge sharing and skill development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maintained a comprehensive platform roadmap that effectively balanced reliability, technical debt, and cost, ensuring alignment with organizational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scalable and reproducible deployments while enhancing system reliability and reducing potential configuration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incident response procedures, including observability tooling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detection and resolution of issues within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security compliance throughout platform design by partnering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security measures to protect user data and maintain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AI-powered solutions aimed at enhancing platform quality and boosting developer productivity, promoting innovative techniques for ongoing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bug detection and triage procedures which significantly improved the overall code quality and reduced regression rates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cross-platform system architecture designs that reduced friction between teams and improved inter-team collaboration on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managers covering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mobile platforms to align the architectural vision with the ongoing development and operational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on-call incident responses for key systems, ensuring quick resolution of incidents and minimizing downtime through comprehensive training of the incident response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relating to backend architecture and system design, improving understanding and knowledge retention within engineering teams across department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with other engineers and stakeholders to ensure the architectural quality of systems, emphasizing scalability and maintainability in solutions designed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adapting architectures in response to evolving business needs, enhancing service delivery in line with the latest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various software development projects focusing on backend technologies, demonstrating a strong capability in building and deploying reliable economic systems that serve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microservices, ensuring seamless communication and integration between various platforms and components within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consistently delivering high-quality solutions in line with business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improving software quality, resulting in fewer bugs and increased efficiency for development teams while ensuring systems met market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user-centered design in applications, enhancing user engagement and satisfaction across the digital landscape on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legacy systems through modernization efforts, employing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performance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tools to facilitate developers by enhancing overall productivity through automation of repetitive tasks, which provided a more efficient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integration opportunities proposing solutions that align with strategic goals and enhancing platform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a collaborative culture that adapts swiftly to changing priorities while maintaining focus on delivering value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in software architecture principles and best practices, enhancing team capabilities and consistently elevating the overall quality of work produced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continuous improvement of software quality and system reliability as part of a dedicated team focused on excellence in development processes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and on-call duties, ensuring systems remained available and resilient, and led post-mortem analyses to drive improvements across engineering teams while reducing similar issues in the future.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