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focused on web and mobile applications, with extensive experience managing distributed systems, collaborating across teams, and building scalable solutions. Thrives in fast-paced environments leveraging a diverse skill set in DevOps, IoT device management, and network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Bash, Golang, Python, JavaScript, TypeScript, SQL, Shell scripting,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Ubuntu, CentOS, Raspberry Pi OS, Windows Server, macOS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TCP/IP, DNS, Firewall configurations, Routing, Network diagnostics, Wireshark, tcpdump, VPN technologies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Terraform, S3, Route 53, CloudFront,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Integration/Deployment:</w:t>
      </w:r>
      <w:r w:rsidRPr="009C6822">
        <w:rPr>
          <w:rFonts w:ascii="Roboto Light" w:eastAsia="Roboto Light" w:hAnsi="Roboto Light" w:cs="Roboto Light"/>
          <w:sz w:val="20"/>
          <w:szCs w:val="20"/>
        </w:rPr>
        <w:t xml:space="preserve"> CI/CD, Buildkite, GitHub Actions, Jenkins, CircleCI, Travis CI, CodePipeline, Webhooks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ELK Stack, Splunk, New Relic, Nagios, Zabbix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the build and deployment process, ensuring seamless integration for over ten thousand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Raspberry 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media players in diverse retail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complex network issues affecting distributed systems and developed solutions in conjunction with customer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connectivity for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fleet.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automation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by streamlining fleet management processes across thousands of devices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observability pipelines to ensure accurate monitoring and alerting mechanisms, which significantly reduced incident response times, enhancing system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improve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Buildkite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software delivery and deployment across operational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troubleshooting of firewall configurations, routing complications, and DNS settings, ensuring secure and reliable network functionality for customer installations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observability, creating dashboards for operational metrics that support proactive management and rapid issue resolution of our deployed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roadmap discussions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feedback from operations to enhance the usability and functionality of our systems in diverse retail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scripts and applications to monitor device health and performance metrics, significantly contributing to predictive maintenance strategies and reducing downtime in high-traffic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system configurations,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diagnostics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processes, fostering a culture of knowledge sharing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hardware integration for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devices, ensuring software deployment meets the unique specifications and operational standards of our retail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improving onboarding processes for new team members and enhancing operational clarity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retrospectives and process improvement initiatives, championing a culture of agility and responsiveness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in-store audio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with stakeholders to align product development with emerging market needs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plans to evaluate new features on deployed media players, ensuring reliability and performance under varying operational conditions.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that optimized resource usage across cloud infrastructures, focusing on enhancing systems' performance while reducing operational costs remotely in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debugging and diagnostic tools to analyze system behaviors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grids, addressing performance bottlenecks and driving improvements based on real-time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integrating new functionalities based on customer feedback and technical evaluations, ensuring the product met evolving requirements in diverse operational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facilitating communication between technical and non-technical stakeholders to align project objectives, reducing the time-to-deployment intervals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innovative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enabling robust interactions within distributed network environments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to ensure rapid deployment cycles and improved software quality checks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reviews and 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deployment strategies, ensuring minimal disruption during new releases while maintaining operational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integration issues across multiple environments, improving overall system reliability and customer satisfaction through effective problem-solving and troubleshooting.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that focused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scalable solutions that adapt to a growing user base, addressing potential architectural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documentation and technical training modules for team members, enhancing overall operational efficiency and team cohesion in hybrid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