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React Native and mobile application development, committed to creating high-performance consumer applications while mentoring teams to enhance their coding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Swift, Kotlin, Python,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React, Redux, Zustand, Recoil, Express,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Jest, Webpack, Babel, Figma,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 Native, Android Native, FlatList, Reanimated, Metro, Firebase, RESTful APIs, GraphQL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Appium, Firebase Crashlytics, Sentry, New Relic,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polished, native-feel experiences that resonate with user expectations and enhance overall app performance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understand requirements, refine features, and integrate user feedback into the mobile app lifecycle, ensuring streamlined, user-centered design and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peers to adopt high standards of coding quality and fostering a culture of continuous improvement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mobile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techniques, ensuring seamless user experiences on both iOS and Android platforms with a focus 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modern development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promoting a collaborative environment that supports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stability by implementing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issues and improving user satisfaction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optimize APIs for mobile consumption, contributing to enhanced application responsiveness and ensuring scalability in user interactions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meetings, providing technical guidance and feedback to team members while ensuring alignment with project timelines and quality expectations for robust app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mobile architecture, incorporating dependency injection and modular design principles to promote scalable, maintainable codebases that facilitate future enhancements and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new features adhere to a high degree of code reliability and usability before release, thereby minimizing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elegant design solutions into apps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visual concepts into user-friendly interfaces that align with best UI/UX practices in mobile app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effectiveness of emerging technologies and frameworks, continuously learning and adapting to industry trends to maintain a competitive edge in mobile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collaboration between multidisciplinary teams to design user-driven battery-efficient features, balancing performance with power consumption to extend user engagement and application longevity on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code and facilitate team collaboration, significantly improving workflow efficiency and minimizing conflicts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peer programming sessions to foster team cohesion and enhance shared understanding of technical challenges, which resulted in improved code quality and collective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meet quality standards and deliver a solid user experience, while also participating in both offline and online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methods in mobile applications by utilizing advanced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response times and user interactions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roadmaps and deliverables, translating complex requirements into intuitive features within the app and achieving a smooth interface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user interface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FlatList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native components, creating immersive, engaging mobile experiences that resonate well with a diverse user base and lead to higher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user-centered design sessions, applying insights gained from user testing and analytics to steer development efforts, ensuring all new features align with user needs and expectations across demographic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delivery practices into the mobile development workflow, thereby streamlining release schedules and improving code quality through early detection of bugs in project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developing internal tools and libraries that streamline mobile architecture, which has contributed significantly to code-sharing efficiencies among the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existing mobile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to ensure smooth transitions without compromising on user experience or app functionality, effectively broadening the app’s reach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elevate team members’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advanced patterns, architecture, and performance benchmarks, which has strengthened team capability and fostered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collaborative discussions around best practices in mobile app development, fostering adoption of cutting-edge tools and frameworks which resulted in the team's ability to adapt swiftly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metrics to guide future feature development, using insights to drive decision-making processes and increasing overall satisfaction with mobile services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services and APIs to expand application functionality and provide users with a comprehensive set of tools directly from their mobile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