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focused on embedded systems and firmware engineering. Expertise in leading teams, managing complex projects, and driving innovation within security-focused firmware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Python, Java, Rust, Go, Assembly Language,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CI/CD, Git, Docker, Jenkins, Kubernetes, Virtualization, FPGA Design Tools, Emulation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Embedded Systems:</w:t>
      </w:r>
      <w:r w:rsidRPr="009C6822">
        <w:rPr>
          <w:rFonts w:ascii="Roboto Light" w:eastAsia="Roboto Light" w:hAnsi="Roboto Light" w:cs="Roboto Light"/>
          <w:sz w:val="20"/>
          <w:szCs w:val="20"/>
        </w:rPr>
        <w:t xml:space="preserve"> ARM Cortex, RISC-V, System on Chip (SoC), Real-Time Operating Systems (RTOS), Microcontroller Programming, Device Drivers, Bootloaders, Firmware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Technologies:</w:t>
      </w:r>
      <w:r w:rsidRPr="009C6822">
        <w:rPr>
          <w:rFonts w:ascii="Roboto Light" w:eastAsia="Roboto Light" w:hAnsi="Roboto Light" w:cs="Roboto Light"/>
          <w:sz w:val="20"/>
          <w:szCs w:val="20"/>
        </w:rPr>
        <w:t xml:space="preserve"> Cryptography, Secure Boot, Data Encryption, Trusted Execution Environment (TEE), Vulnerability Testing, Hardware Security Modules (HSM), Threat Modeling, Security Protocols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Methodologies, Scrum, Continuous Integration, Continuous Deployment, Version Control, Configuration Management, Automated Testing, Code Review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firmware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developing innovative security technology solutions, ensuring compliance with industry standards while integrating new features through a systematic design and validation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full software development lifecycle, incorporating agile methodologies to enhance team productivity and collaboration, resulting in successful completion of high-stakes projects under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architects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define clear security requirements and integrate robust security features within firmware development, enhancing the overall security posture of embedded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efficient workflows and embraced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rapid feature development, reducing bugs, and improving performance through streamlined testing and validation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embedded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focusing on security and performance optimization, contributing to their professional growth and technical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regression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for firmware releases, ensuring quality and reliability in high-volume production environments, while addressing potential vulnerabilities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firmware solutions, outlining design processes, security features, and integration methods, enhancing knowledge sharing and compliance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hardware designers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product engineers to resolve complex integration challenges, ensuring successful implementation of security protocols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pre-silicon validation activities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FPGA prototyping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early detection of design flaws and securing the integrity of firmware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specifications for new firmware features, collaborating with stakeholders to ensure alignment with product roadmaps and business objectives, thus driving strategic initiatives forward.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Validated firmware performance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emulation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working closely with design teams to refine functionalities and enhance user experience on memory controllers.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Development Lifecycle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threat analysis and vulnerability assessments to verify firmware resilience against potential exploits and security breaches.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post-silicon validation efforts, enabling thorough system integration testing and debugging processes that ensured product readiness for market 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Secured ongoing improvements in firmware robustness and maintainability by applying best coding practices and engaging in proactive code refactoring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by encouraging team members to embrace new technologies and methodologies, ultimately driving continuous improvement in firmware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efficient, scalable, and maintainable solutions that addressed customer needs effectively and met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in an agile environment to deliver complex software solutions, ensuring seamless integration of new features and fostering a culture of continuous improvement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automation frameworks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continuous testing and integration which ensured high standards of code quality and deployment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effective debugging and performance tuning techniques on embedded systems, identifying bottlenecks and implementing optimizations to maximize system throughput and minimize latency in user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and execution of comprehensive test cases addressing functional, regression, and performance aspects of embedded applications, significantly improving overall software reliability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technical discussions, providing mentorship to junior software engineers to instill best practices for code maintainability and adherence to security standards following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architecture discussions for new product features involving firmware components, enabling thorough evaluation against technical requirements and functional specifications prior to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firmware solutions that facilitated communication between hardware components and higher-level software applications, integrating complex protocols and fostering compatibility across device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memory management techniques within embedded applications to improve efficiency and reduce power consumption, aligning development efforts with industry trends in energy-efficient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monitored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firmware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 evaluating their potential impact on current projects and proposing strategies for their incorporation into the existing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environments, ensuring minimal disruption to users while elevating the overall performance and security of embedded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partners to align firmware solutions with industry standards and regulations, thus ensuring compliance and quality of products released to market.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